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DE99" w14:textId="6E9D1FC2" w:rsidR="00356A2F" w:rsidRDefault="00356A2F" w:rsidP="00F33825">
      <w:pPr>
        <w:jc w:val="center"/>
        <w:rPr>
          <w:rFonts w:ascii="Times New Roman" w:hAnsi="Times New Roman" w:cs="Times New Roman"/>
          <w:b/>
          <w:sz w:val="28"/>
        </w:rPr>
      </w:pPr>
      <w:r w:rsidRPr="00356A2F">
        <w:rPr>
          <w:rFonts w:ascii="Times New Roman" w:hAnsi="Times New Roman" w:cs="Times New Roman"/>
          <w:b/>
          <w:sz w:val="28"/>
        </w:rPr>
        <w:t>Методы, приемы, технологии в работе с детьми с ОВЗ на уроке</w:t>
      </w:r>
    </w:p>
    <w:p w14:paraId="564F1165" w14:textId="1ECB53DD" w:rsidR="005A355F" w:rsidRDefault="005A355F" w:rsidP="005A355F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Мастер-класс (</w:t>
      </w:r>
      <w:r>
        <w:rPr>
          <w:rFonts w:ascii="Times New Roman" w:hAnsi="Times New Roman" w:cs="Times New Roman"/>
          <w:b/>
          <w:bCs/>
          <w:sz w:val="28"/>
        </w:rPr>
        <w:t>март</w:t>
      </w:r>
      <w:r>
        <w:rPr>
          <w:rFonts w:ascii="Times New Roman" w:hAnsi="Times New Roman" w:cs="Times New Roman"/>
          <w:b/>
          <w:bCs/>
          <w:sz w:val="28"/>
        </w:rPr>
        <w:t>, 2020)</w:t>
      </w:r>
    </w:p>
    <w:p w14:paraId="325B4182" w14:textId="77777777" w:rsidR="005A355F" w:rsidRDefault="005A355F" w:rsidP="005A355F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Учитель-логопед, Касаткина М.А., ВКК</w:t>
      </w:r>
    </w:p>
    <w:p w14:paraId="735C67F3" w14:textId="77777777" w:rsidR="00356A2F" w:rsidRDefault="00356A2F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методическими рекомендациями по организации специальных условий получения образования для детей с ограниченными возможностями здоровья в соответствии с заключениями ПМПК, должны создаваться специальные условия обучения. Так как,  наше образовательное учреждение посещает большое количество детей с ОВЗ, имеющие заключение ПМПК (дети с УО, ЗПР, ТНР), мы обязаны создать комфортные условия получения ими образования в условиях инклюзивного обучения. </w:t>
      </w:r>
    </w:p>
    <w:p w14:paraId="3B0CC359" w14:textId="77777777" w:rsidR="00F33825" w:rsidRPr="005409E1" w:rsidRDefault="00356A2F" w:rsidP="005409E1">
      <w:pPr>
        <w:pStyle w:val="Default"/>
        <w:jc w:val="both"/>
        <w:rPr>
          <w:sz w:val="23"/>
          <w:szCs w:val="23"/>
        </w:rPr>
      </w:pPr>
      <w:r>
        <w:rPr>
          <w:sz w:val="28"/>
        </w:rPr>
        <w:tab/>
      </w:r>
      <w:r w:rsidR="00F33825">
        <w:rPr>
          <w:sz w:val="28"/>
        </w:rPr>
        <w:t>При организации образования стоит учитывать: специальную  организацию работы в классе (индивидуальные прави</w:t>
      </w:r>
      <w:r w:rsidR="005409E1">
        <w:rPr>
          <w:sz w:val="28"/>
        </w:rPr>
        <w:t>ла;</w:t>
      </w:r>
      <w:r w:rsidR="00F33825">
        <w:rPr>
          <w:sz w:val="28"/>
        </w:rPr>
        <w:t xml:space="preserve"> использование невербальных средств о</w:t>
      </w:r>
      <w:r w:rsidR="005409E1">
        <w:rPr>
          <w:sz w:val="28"/>
        </w:rPr>
        <w:t>бщения, напоминающих о правилах;</w:t>
      </w:r>
      <w:r w:rsidR="00F33825">
        <w:rPr>
          <w:sz w:val="28"/>
        </w:rPr>
        <w:t xml:space="preserve"> использование поощрений для учащихся, которые выполняют правила; </w:t>
      </w:r>
      <w:r w:rsidR="005409E1">
        <w:rPr>
          <w:sz w:val="28"/>
        </w:rPr>
        <w:t xml:space="preserve">близость учеников к учителю; наличие в классе дополнительных материалов (учебников, карандашей); сохранение достаточного места между партами; распределение учащихся по парам </w:t>
      </w:r>
      <w:r w:rsidR="005409E1" w:rsidRPr="005409E1">
        <w:rPr>
          <w:sz w:val="28"/>
        </w:rPr>
        <w:t>для выполнения проектов и заданий; предоставление учащимся права покинуть класс и уединиться в так называемом «безопасном месте», когда этого требуют обстоятельства; игнорирование незначительных поведенческих нарушений; разработка мер вмешательства в случае недопустимого поведения, которое является непреднамеренным</w:t>
      </w:r>
      <w:r w:rsidR="00F33825">
        <w:rPr>
          <w:sz w:val="28"/>
        </w:rPr>
        <w:t>)</w:t>
      </w:r>
      <w:r w:rsidR="005409E1">
        <w:rPr>
          <w:sz w:val="28"/>
        </w:rPr>
        <w:t xml:space="preserve">. </w:t>
      </w:r>
    </w:p>
    <w:p w14:paraId="73AF00B9" w14:textId="77777777" w:rsidR="005409E1" w:rsidRDefault="00E136F3" w:rsidP="005409E1">
      <w:pPr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</w:rPr>
        <w:tab/>
        <w:t xml:space="preserve">Также, рекомендовано использование специальных ассистирующих средств и технологий. Необходимо использование </w:t>
      </w:r>
      <w:r w:rsidRPr="00E136F3">
        <w:rPr>
          <w:rFonts w:ascii="Times New Roman" w:hAnsi="Times New Roman" w:cs="Times New Roman"/>
          <w:sz w:val="28"/>
          <w:szCs w:val="23"/>
        </w:rPr>
        <w:t>аудиовизуальны</w:t>
      </w:r>
      <w:r>
        <w:rPr>
          <w:rFonts w:ascii="Times New Roman" w:hAnsi="Times New Roman" w:cs="Times New Roman"/>
          <w:sz w:val="28"/>
          <w:szCs w:val="23"/>
        </w:rPr>
        <w:t>х</w:t>
      </w:r>
      <w:r w:rsidRPr="00E136F3">
        <w:rPr>
          <w:rFonts w:ascii="Times New Roman" w:hAnsi="Times New Roman" w:cs="Times New Roman"/>
          <w:sz w:val="28"/>
          <w:szCs w:val="23"/>
        </w:rPr>
        <w:t xml:space="preserve"> технически</w:t>
      </w:r>
      <w:r>
        <w:rPr>
          <w:rFonts w:ascii="Times New Roman" w:hAnsi="Times New Roman" w:cs="Times New Roman"/>
          <w:sz w:val="28"/>
          <w:szCs w:val="23"/>
        </w:rPr>
        <w:t xml:space="preserve">х </w:t>
      </w:r>
      <w:r w:rsidRPr="00E136F3">
        <w:rPr>
          <w:rFonts w:ascii="Times New Roman" w:hAnsi="Times New Roman" w:cs="Times New Roman"/>
          <w:sz w:val="28"/>
          <w:szCs w:val="23"/>
        </w:rPr>
        <w:t>средств обучения: аудио/видео; работа на компьютерном тренажере; обеспечение персональным компьютером для выполнения письменных работ; дополнение печатных материалов видеоматериалами</w:t>
      </w:r>
      <w:r>
        <w:rPr>
          <w:rFonts w:ascii="Times New Roman" w:hAnsi="Times New Roman" w:cs="Times New Roman"/>
          <w:sz w:val="28"/>
          <w:szCs w:val="23"/>
        </w:rPr>
        <w:t xml:space="preserve">. </w:t>
      </w:r>
    </w:p>
    <w:p w14:paraId="1BBBBFC8" w14:textId="77777777" w:rsidR="00E136F3" w:rsidRPr="0075783B" w:rsidRDefault="00E136F3" w:rsidP="00757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</w:rPr>
        <w:tab/>
        <w:t>Необходимо учитывать уровень работоспособности и особенностей психофизического развития обучающихся с ОВЗ (</w:t>
      </w:r>
      <w:proofErr w:type="gramStart"/>
      <w:r>
        <w:rPr>
          <w:rFonts w:ascii="Times New Roman" w:hAnsi="Times New Roman" w:cs="Times New Roman"/>
          <w:sz w:val="28"/>
          <w:szCs w:val="23"/>
        </w:rPr>
        <w:t>см.в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методических </w:t>
      </w:r>
      <w:r w:rsidRPr="0075783B">
        <w:rPr>
          <w:rFonts w:ascii="Times New Roman" w:hAnsi="Times New Roman" w:cs="Times New Roman"/>
          <w:sz w:val="28"/>
          <w:szCs w:val="28"/>
        </w:rPr>
        <w:t xml:space="preserve">рекомендациях): </w:t>
      </w:r>
    </w:p>
    <w:p w14:paraId="0CB917D4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замедленность темпа обучения;</w:t>
      </w:r>
    </w:p>
    <w:p w14:paraId="33D3CE06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 xml:space="preserve">- упрощение структуры учебного материала в соответствии с психофизическими </w:t>
      </w:r>
      <w:r w:rsidR="0075783B" w:rsidRPr="0075783B">
        <w:rPr>
          <w:sz w:val="28"/>
          <w:szCs w:val="28"/>
        </w:rPr>
        <w:t xml:space="preserve"> в</w:t>
      </w:r>
      <w:r w:rsidRPr="0075783B">
        <w:rPr>
          <w:sz w:val="28"/>
          <w:szCs w:val="28"/>
        </w:rPr>
        <w:t>озможностями ученика;</w:t>
      </w:r>
    </w:p>
    <w:p w14:paraId="5F9383E2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рациональная дозировка на уроке содержания учебного материала;</w:t>
      </w:r>
    </w:p>
    <w:p w14:paraId="39376EC9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дробление большого задания на этапы;</w:t>
      </w:r>
    </w:p>
    <w:p w14:paraId="1EA1EE43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поэтапное разъяснение задач;</w:t>
      </w:r>
    </w:p>
    <w:p w14:paraId="453E40A1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последовательное выполнение этапов задания с контролем/самоконтролем каждого этапа;</w:t>
      </w:r>
    </w:p>
    <w:p w14:paraId="0042347D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осуществление повторности при обучении на всех этапах и звеньях урока;</w:t>
      </w:r>
    </w:p>
    <w:p w14:paraId="06E44447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lastRenderedPageBreak/>
        <w:t>- повторение учащимся инструкций к выполнению задания;</w:t>
      </w:r>
    </w:p>
    <w:p w14:paraId="7E1C195A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предоставление дополнительного времени для сдачи домашнего задания;</w:t>
      </w:r>
    </w:p>
    <w:p w14:paraId="17059DCE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сокращенные задания, направленные на усвоение ключевых понятий;</w:t>
      </w:r>
    </w:p>
    <w:p w14:paraId="4D83A5CD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сокращенные тесты, направленные на отработку правописания работы;</w:t>
      </w:r>
    </w:p>
    <w:p w14:paraId="4E7C8BA1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предоставление дополнительного времени для завершения задания;</w:t>
      </w:r>
    </w:p>
    <w:p w14:paraId="1B057762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выполнение диктантов в индивидуальном режиме; максимальная опора на чувственный опыт ребенка, что обусловлено конкретностью мышления ребенка;</w:t>
      </w:r>
    </w:p>
    <w:p w14:paraId="3BC1A08D" w14:textId="77777777" w:rsidR="00E136F3" w:rsidRPr="0075783B" w:rsidRDefault="00E136F3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максимальная опора на практическую деятельность и опыт ученика; опора на более развитые способности ребенка.</w:t>
      </w:r>
    </w:p>
    <w:p w14:paraId="0E3912AC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Использование дополнительных вспомогательных приемов и средств:</w:t>
      </w:r>
    </w:p>
    <w:p w14:paraId="3E8E14F8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памятки;</w:t>
      </w:r>
    </w:p>
    <w:p w14:paraId="6BC748AE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образцы выполнения заданий;</w:t>
      </w:r>
    </w:p>
    <w:p w14:paraId="573C2C34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алгоритмы деятельности;</w:t>
      </w:r>
    </w:p>
    <w:p w14:paraId="3A789D6F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печатные копии заданий, написанных на доске;</w:t>
      </w:r>
    </w:p>
    <w:p w14:paraId="403C7D4C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использование упражнений с пропущенными словами/предложениями;</w:t>
      </w:r>
    </w:p>
    <w:p w14:paraId="6B9F9B82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использование листов с упражнениями, которые требуют минимального заполнения, использование маркеров для выделения важной информации;</w:t>
      </w:r>
    </w:p>
    <w:p w14:paraId="651DAE54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предоставление краткого содержания глав учебников;</w:t>
      </w:r>
    </w:p>
    <w:p w14:paraId="3EB5C021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использование учетных карточек для записи главных тем;</w:t>
      </w:r>
    </w:p>
    <w:p w14:paraId="5D98963E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предоставление учащимся списка вопросов для обсуждения до чтения текста;</w:t>
      </w:r>
    </w:p>
    <w:p w14:paraId="41C8A3B6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указание номеров страниц для нахождения верных ответов;</w:t>
      </w:r>
    </w:p>
    <w:p w14:paraId="493D5921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предоставление альтернативы объемным письменным заданиям (например, напишите несколько небольших сообщений; представьте устное сообщение по обозначенной теме);</w:t>
      </w:r>
    </w:p>
    <w:p w14:paraId="519122ED" w14:textId="77777777" w:rsidR="00E136F3" w:rsidRPr="0075783B" w:rsidRDefault="0075783B" w:rsidP="0075783B">
      <w:pPr>
        <w:jc w:val="both"/>
        <w:rPr>
          <w:rFonts w:ascii="Times New Roman" w:hAnsi="Times New Roman" w:cs="Times New Roman"/>
          <w:sz w:val="28"/>
          <w:szCs w:val="28"/>
        </w:rPr>
      </w:pPr>
      <w:r w:rsidRPr="0075783B">
        <w:rPr>
          <w:rFonts w:ascii="Times New Roman" w:hAnsi="Times New Roman" w:cs="Times New Roman"/>
          <w:sz w:val="28"/>
          <w:szCs w:val="28"/>
        </w:rPr>
        <w:t>- альтернативные замещения письменных заданий (лепка, рисование, панорама).</w:t>
      </w:r>
    </w:p>
    <w:p w14:paraId="47F5B311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Охранительный режим:</w:t>
      </w:r>
    </w:p>
    <w:p w14:paraId="37E36C44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создание климата психологического комфорта;</w:t>
      </w:r>
    </w:p>
    <w:p w14:paraId="2ABD456B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предупреждение психофизических перегрузок;</w:t>
      </w:r>
    </w:p>
    <w:p w14:paraId="3A1CF61C" w14:textId="77777777" w:rsidR="0075783B" w:rsidRPr="0075783B" w:rsidRDefault="0075783B" w:rsidP="0075783B">
      <w:pPr>
        <w:pStyle w:val="Default"/>
        <w:jc w:val="both"/>
        <w:rPr>
          <w:sz w:val="28"/>
          <w:szCs w:val="28"/>
        </w:rPr>
      </w:pPr>
      <w:r w:rsidRPr="0075783B">
        <w:rPr>
          <w:sz w:val="28"/>
          <w:szCs w:val="28"/>
        </w:rPr>
        <w:t>- введение достаточной продолжительности перемен (не менее 10 минут между уроками и 20 минут - после третьего урока, проведение динамического часа);</w:t>
      </w:r>
    </w:p>
    <w:p w14:paraId="041A5AA8" w14:textId="77777777" w:rsidR="00E136F3" w:rsidRPr="0075783B" w:rsidRDefault="0075783B" w:rsidP="0075783B">
      <w:pPr>
        <w:jc w:val="both"/>
        <w:rPr>
          <w:rFonts w:ascii="Times New Roman" w:hAnsi="Times New Roman" w:cs="Times New Roman"/>
          <w:sz w:val="28"/>
          <w:szCs w:val="28"/>
        </w:rPr>
      </w:pPr>
      <w:r w:rsidRPr="0075783B">
        <w:rPr>
          <w:rFonts w:ascii="Times New Roman" w:hAnsi="Times New Roman" w:cs="Times New Roman"/>
          <w:sz w:val="28"/>
          <w:szCs w:val="28"/>
        </w:rPr>
        <w:t>- особое оформление классных комнат, которое должно учитывать специфику восприятия и работоспособности обучающихся с ОВЗ).</w:t>
      </w:r>
    </w:p>
    <w:p w14:paraId="02148147" w14:textId="77777777" w:rsidR="00E136F3" w:rsidRDefault="00E136F3" w:rsidP="00E136F3">
      <w:pPr>
        <w:pStyle w:val="Default"/>
      </w:pPr>
    </w:p>
    <w:p w14:paraId="67B034A4" w14:textId="77777777" w:rsidR="00E136F3" w:rsidRDefault="004F2AB3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коллеги, учитель начальных классов – Ивашова Ирина Викторовна и учитель русского языка и литературы</w:t>
      </w:r>
      <w:r w:rsidR="003457EB">
        <w:rPr>
          <w:rFonts w:ascii="Times New Roman" w:hAnsi="Times New Roman" w:cs="Times New Roman"/>
          <w:sz w:val="28"/>
        </w:rPr>
        <w:t xml:space="preserve"> – Саламатова Анастасия Николаевна</w:t>
      </w:r>
      <w:r>
        <w:rPr>
          <w:rFonts w:ascii="Times New Roman" w:hAnsi="Times New Roman" w:cs="Times New Roman"/>
          <w:sz w:val="28"/>
        </w:rPr>
        <w:t xml:space="preserve">, представят практический опыт работы с детьми с ОВЗ – покажут примеры использования специальных обучающих средств на уроках. </w:t>
      </w:r>
    </w:p>
    <w:p w14:paraId="6DE06C17" w14:textId="77777777" w:rsidR="004F2AB3" w:rsidRDefault="004F2AB3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работе, учитель придерживается следующих принципов: </w:t>
      </w:r>
    </w:p>
    <w:p w14:paraId="559FB081" w14:textId="77777777" w:rsidR="004F2AB3" w:rsidRDefault="004F2AB3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индивидуальный подход</w:t>
      </w:r>
      <w:r w:rsidR="004E16AC">
        <w:rPr>
          <w:rFonts w:ascii="Times New Roman" w:hAnsi="Times New Roman" w:cs="Times New Roman"/>
          <w:sz w:val="28"/>
        </w:rPr>
        <w:t xml:space="preserve"> (дифференцированные карточки)</w:t>
      </w:r>
    </w:p>
    <w:p w14:paraId="6A433255" w14:textId="77777777" w:rsidR="004E16AC" w:rsidRDefault="004E16AC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технологии (зрительные гимнастики, динамические паузы); </w:t>
      </w:r>
    </w:p>
    <w:p w14:paraId="2EEECF2E" w14:textId="77777777" w:rsidR="004E16AC" w:rsidRDefault="004E16AC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частая смена деятельности;</w:t>
      </w:r>
    </w:p>
    <w:p w14:paraId="1A8EEB8F" w14:textId="77777777" w:rsidR="004E16AC" w:rsidRDefault="004E16AC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использование рефлексивно-деятельностных технологий </w:t>
      </w:r>
      <w:r w:rsidR="00BF4271">
        <w:rPr>
          <w:rFonts w:ascii="Times New Roman" w:hAnsi="Times New Roman" w:cs="Times New Roman"/>
          <w:sz w:val="28"/>
        </w:rPr>
        <w:t>в начале и в конце занятия (д</w:t>
      </w:r>
      <w:r w:rsidR="00B2644F">
        <w:rPr>
          <w:rFonts w:ascii="Times New Roman" w:hAnsi="Times New Roman" w:cs="Times New Roman"/>
          <w:sz w:val="28"/>
        </w:rPr>
        <w:t>ля развития речи, познавательного интереса</w:t>
      </w:r>
      <w:r w:rsidR="00BF4271">
        <w:rPr>
          <w:rFonts w:ascii="Times New Roman" w:hAnsi="Times New Roman" w:cs="Times New Roman"/>
          <w:sz w:val="28"/>
        </w:rPr>
        <w:t>)</w:t>
      </w:r>
      <w:r w:rsidR="00B2644F">
        <w:rPr>
          <w:rFonts w:ascii="Times New Roman" w:hAnsi="Times New Roman" w:cs="Times New Roman"/>
          <w:sz w:val="28"/>
        </w:rPr>
        <w:t xml:space="preserve">; </w:t>
      </w:r>
    </w:p>
    <w:p w14:paraId="77EF8A3D" w14:textId="77777777" w:rsidR="00B2644F" w:rsidRDefault="00B2644F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с</w:t>
      </w:r>
      <w:r w:rsidR="00BF4271">
        <w:rPr>
          <w:rFonts w:ascii="Times New Roman" w:hAnsi="Times New Roman" w:cs="Times New Roman"/>
          <w:sz w:val="28"/>
        </w:rPr>
        <w:t xml:space="preserve">итуации успеха, а следовательно, </w:t>
      </w:r>
      <w:r>
        <w:rPr>
          <w:rFonts w:ascii="Times New Roman" w:hAnsi="Times New Roman" w:cs="Times New Roman"/>
          <w:sz w:val="28"/>
        </w:rPr>
        <w:t>и повышение уровня мотивации;</w:t>
      </w:r>
    </w:p>
    <w:p w14:paraId="3B973654" w14:textId="77777777" w:rsidR="00B2644F" w:rsidRDefault="00B2644F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F4271">
        <w:rPr>
          <w:rFonts w:ascii="Times New Roman" w:hAnsi="Times New Roman" w:cs="Times New Roman"/>
          <w:sz w:val="28"/>
        </w:rPr>
        <w:t xml:space="preserve"> использование наглядностей (опорные схемы, иллюстрации, таблицы, памятки)</w:t>
      </w:r>
    </w:p>
    <w:p w14:paraId="330C0B35" w14:textId="77777777" w:rsidR="00BF4271" w:rsidRDefault="00BF4271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тренажеры-карточки </w:t>
      </w:r>
    </w:p>
    <w:p w14:paraId="7016D029" w14:textId="77777777" w:rsidR="00BF4271" w:rsidRDefault="00BF4271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работа у доски с помощью «карточки-помощницы». </w:t>
      </w:r>
    </w:p>
    <w:p w14:paraId="363CA1EB" w14:textId="77777777" w:rsidR="00BF4271" w:rsidRDefault="00BF4271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уроке, с детьми с </w:t>
      </w:r>
      <w:proofErr w:type="gramStart"/>
      <w:r>
        <w:rPr>
          <w:rFonts w:ascii="Times New Roman" w:hAnsi="Times New Roman" w:cs="Times New Roman"/>
          <w:sz w:val="28"/>
        </w:rPr>
        <w:t>ОВЗ,  успешно</w:t>
      </w:r>
      <w:proofErr w:type="gramEnd"/>
      <w:r>
        <w:rPr>
          <w:rFonts w:ascii="Times New Roman" w:hAnsi="Times New Roman" w:cs="Times New Roman"/>
          <w:sz w:val="28"/>
        </w:rPr>
        <w:t xml:space="preserve"> используются следующие рефлексивно-деятельностные технологии</w:t>
      </w:r>
      <w:r w:rsidR="008A54EB">
        <w:rPr>
          <w:rFonts w:ascii="Times New Roman" w:hAnsi="Times New Roman" w:cs="Times New Roman"/>
          <w:sz w:val="28"/>
        </w:rPr>
        <w:t xml:space="preserve"> (могут применяться на любом этапе урока, в зависимости от целей, поставленных педагогом). Нужно всегда помнить, что детям с ОВЗ требуется больше времени на ответ, формулирование высказывания, высказывания могут строиться из коротких, простых предложений</w:t>
      </w:r>
      <w:r>
        <w:rPr>
          <w:rFonts w:ascii="Times New Roman" w:hAnsi="Times New Roman" w:cs="Times New Roman"/>
          <w:sz w:val="28"/>
        </w:rPr>
        <w:t xml:space="preserve">: </w:t>
      </w:r>
    </w:p>
    <w:p w14:paraId="4F1C72F0" w14:textId="77777777" w:rsidR="00BF4271" w:rsidRDefault="004C5988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«Ромашка» - способ использования подсказок. На лепестках пишутся подсказки, при острой необходимости, ребенок пользуется лепестками, на которых могут быть написаны правила, формулы, уточняющие вопросы, предложение помощи учителя. Но не готовые ответы. </w:t>
      </w:r>
    </w:p>
    <w:p w14:paraId="11722E5E" w14:textId="77777777" w:rsidR="004C5988" w:rsidRDefault="004C5988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«Орфографическое проговаривание» - способ развития орфографической памяти, стимулирует запоминание терминов, фамилий, словарных слов, способствует повышению грамотности. Проговариваются слова хором и индивидуально. </w:t>
      </w:r>
    </w:p>
    <w:p w14:paraId="64698312" w14:textId="77777777" w:rsidR="004C5988" w:rsidRDefault="004C5988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«Лишние слова» - способ развития учебно-познавательной компетенции. Дан перечень слов по определенной теме или перечень характеристик какого-либо предмета, явления. Ученики устно или письменно определяют лишние слова. </w:t>
      </w:r>
    </w:p>
    <w:p w14:paraId="3ED628D9" w14:textId="77777777" w:rsidR="008A54EB" w:rsidRDefault="004C5988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="008A54EB">
        <w:rPr>
          <w:rFonts w:ascii="Times New Roman" w:hAnsi="Times New Roman" w:cs="Times New Roman"/>
          <w:sz w:val="28"/>
        </w:rPr>
        <w:t>Были и небылицы</w:t>
      </w:r>
      <w:r>
        <w:rPr>
          <w:rFonts w:ascii="Times New Roman" w:hAnsi="Times New Roman" w:cs="Times New Roman"/>
          <w:sz w:val="28"/>
        </w:rPr>
        <w:t>»</w:t>
      </w:r>
      <w:r w:rsidR="008A54EB">
        <w:rPr>
          <w:rFonts w:ascii="Times New Roman" w:hAnsi="Times New Roman" w:cs="Times New Roman"/>
          <w:sz w:val="28"/>
        </w:rPr>
        <w:t xml:space="preserve"> - способ развития учебно-познавательной компетенции. Учитель дает вымышленные и реальные факты по определенной теме, дети должны отгадать, </w:t>
      </w:r>
      <w:r w:rsidR="003457EB">
        <w:rPr>
          <w:rFonts w:ascii="Times New Roman" w:hAnsi="Times New Roman" w:cs="Times New Roman"/>
          <w:sz w:val="28"/>
        </w:rPr>
        <w:t>правда,</w:t>
      </w:r>
      <w:r w:rsidR="008A54EB">
        <w:rPr>
          <w:rFonts w:ascii="Times New Roman" w:hAnsi="Times New Roman" w:cs="Times New Roman"/>
          <w:sz w:val="28"/>
        </w:rPr>
        <w:t xml:space="preserve"> это или нет и объяснить, почему они так думают. </w:t>
      </w:r>
    </w:p>
    <w:p w14:paraId="38E9E878" w14:textId="77777777" w:rsidR="00356A2F" w:rsidRDefault="008A54EB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«Опорные слова» - выписать, на доску или отдельную карточку, опорные слова которыми ребенок может воспользоваться в нужный момент. </w:t>
      </w:r>
    </w:p>
    <w:p w14:paraId="0088230E" w14:textId="77777777" w:rsidR="008A54EB" w:rsidRDefault="008A54EB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«Закончи предложение» - способ организации рефлексии в конце занятия. Указываем, что урок окончен, игра подошла к концу, предлагаем учащимся</w:t>
      </w:r>
      <w:r w:rsidR="003457EB">
        <w:rPr>
          <w:rFonts w:ascii="Times New Roman" w:hAnsi="Times New Roman" w:cs="Times New Roman"/>
          <w:sz w:val="28"/>
        </w:rPr>
        <w:t xml:space="preserve"> высказаться, закончив предложение: Я хочу сказать…, Мне больше всего понравилось…, За что, ты можешь похвалить </w:t>
      </w:r>
      <w:proofErr w:type="gramStart"/>
      <w:r w:rsidR="003457EB">
        <w:rPr>
          <w:rFonts w:ascii="Times New Roman" w:hAnsi="Times New Roman" w:cs="Times New Roman"/>
          <w:sz w:val="28"/>
        </w:rPr>
        <w:t>ребят?...</w:t>
      </w:r>
      <w:proofErr w:type="gramEnd"/>
      <w:r w:rsidR="003457EB">
        <w:rPr>
          <w:rFonts w:ascii="Times New Roman" w:hAnsi="Times New Roman" w:cs="Times New Roman"/>
          <w:sz w:val="28"/>
        </w:rPr>
        <w:t xml:space="preserve"> Сегодня я узнал… и т.д. </w:t>
      </w:r>
    </w:p>
    <w:p w14:paraId="01B5934D" w14:textId="77777777" w:rsidR="003457EB" w:rsidRDefault="003457EB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«Лестница успеха» - способ рефлексии в конце занятия. Педагог предлагает детям модель лестницы успеха (рисунок на доске), на которой каждый размещает свое имя по итогам работы на занятии. Можно проводить индивидуально или всем классом. </w:t>
      </w:r>
    </w:p>
    <w:p w14:paraId="2DE0A1D4" w14:textId="77777777" w:rsidR="003457EB" w:rsidRDefault="003457EB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«Самооценка» - самостоятельное оценивание проделанной работы. Индивидуально с каждым ребенком (ОВЗ). Предложить ребенку самостоятельно оценить свою работу, заранее подготовив шкалу оценивания с требованиями к выполнению и количеству ошибок. </w:t>
      </w:r>
    </w:p>
    <w:p w14:paraId="1DAD117A" w14:textId="77777777" w:rsidR="003457EB" w:rsidRDefault="003457EB" w:rsidP="005409E1">
      <w:pPr>
        <w:jc w:val="both"/>
        <w:rPr>
          <w:rFonts w:ascii="Times New Roman" w:hAnsi="Times New Roman" w:cs="Times New Roman"/>
          <w:sz w:val="28"/>
        </w:rPr>
      </w:pPr>
    </w:p>
    <w:p w14:paraId="13843D24" w14:textId="77777777" w:rsidR="001159F5" w:rsidRDefault="003457EB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проведения уроков, предупреждать негативные высказывания в адрес детей с ОВЗ, поддерживать и подбадривать инициативу детей, в то же время не допускать пренебрежительного отношения к учебе, одноклассникам («мне все можно, а вам нет»). </w:t>
      </w:r>
    </w:p>
    <w:p w14:paraId="532A58AB" w14:textId="77777777" w:rsidR="00F914B1" w:rsidRDefault="00F914B1" w:rsidP="005409E1">
      <w:pPr>
        <w:jc w:val="both"/>
        <w:rPr>
          <w:rFonts w:ascii="Times New Roman" w:hAnsi="Times New Roman" w:cs="Times New Roman"/>
          <w:sz w:val="28"/>
        </w:rPr>
      </w:pPr>
    </w:p>
    <w:p w14:paraId="1A987E5D" w14:textId="77777777" w:rsidR="00F914B1" w:rsidRDefault="00F914B1" w:rsidP="005409E1">
      <w:pPr>
        <w:jc w:val="both"/>
        <w:rPr>
          <w:rFonts w:ascii="Times New Roman" w:hAnsi="Times New Roman" w:cs="Times New Roman"/>
          <w:sz w:val="28"/>
        </w:rPr>
      </w:pPr>
    </w:p>
    <w:p w14:paraId="673476AC" w14:textId="60C0FB18" w:rsidR="00E459C0" w:rsidRDefault="005A355F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Раздаточный материал на </w:t>
      </w:r>
      <w:proofErr w:type="spellStart"/>
      <w:r>
        <w:rPr>
          <w:rFonts w:ascii="Times New Roman" w:hAnsi="Times New Roman" w:cs="Times New Roman"/>
          <w:sz w:val="28"/>
        </w:rPr>
        <w:t>свервере</w:t>
      </w:r>
      <w:proofErr w:type="spellEnd"/>
      <w:r w:rsidR="00F914B1">
        <w:rPr>
          <w:rFonts w:ascii="Times New Roman" w:hAnsi="Times New Roman" w:cs="Times New Roman"/>
          <w:sz w:val="28"/>
        </w:rPr>
        <w:t>: примеры карточек для индивидуальной работы</w:t>
      </w:r>
      <w:r w:rsidR="00B10098">
        <w:rPr>
          <w:rFonts w:ascii="Times New Roman" w:hAnsi="Times New Roman" w:cs="Times New Roman"/>
          <w:sz w:val="28"/>
        </w:rPr>
        <w:t xml:space="preserve"> с упрощением инструкции</w:t>
      </w:r>
      <w:r w:rsidR="00F914B1">
        <w:rPr>
          <w:rFonts w:ascii="Times New Roman" w:hAnsi="Times New Roman" w:cs="Times New Roman"/>
          <w:sz w:val="28"/>
        </w:rPr>
        <w:t xml:space="preserve">, правила поведения на уроке, примеры зрительной гимнастики, динамической паузы, </w:t>
      </w:r>
      <w:r w:rsidR="00B10098">
        <w:rPr>
          <w:rFonts w:ascii="Times New Roman" w:hAnsi="Times New Roman" w:cs="Times New Roman"/>
          <w:sz w:val="28"/>
        </w:rPr>
        <w:t>памятки с правилами, формулами; образцы выполнения заданий</w:t>
      </w:r>
    </w:p>
    <w:p w14:paraId="62B989DC" w14:textId="77777777" w:rsidR="00F914B1" w:rsidRDefault="00B10098" w:rsidP="005409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. </w:t>
      </w:r>
    </w:p>
    <w:p w14:paraId="02EAB3E9" w14:textId="77777777" w:rsidR="00356A2F" w:rsidRPr="00356A2F" w:rsidRDefault="00356A2F" w:rsidP="005409E1">
      <w:pPr>
        <w:jc w:val="both"/>
        <w:rPr>
          <w:rFonts w:ascii="Times New Roman" w:hAnsi="Times New Roman" w:cs="Times New Roman"/>
          <w:sz w:val="28"/>
        </w:rPr>
      </w:pPr>
    </w:p>
    <w:p w14:paraId="0104B635" w14:textId="77777777" w:rsidR="003612C1" w:rsidRDefault="00356A2F">
      <w:r>
        <w:t xml:space="preserve"> </w:t>
      </w:r>
    </w:p>
    <w:p w14:paraId="2CCECA73" w14:textId="77777777" w:rsidR="00356A2F" w:rsidRDefault="00356A2F"/>
    <w:sectPr w:rsidR="00356A2F" w:rsidSect="0070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A2F"/>
    <w:rsid w:val="001159F5"/>
    <w:rsid w:val="001B61F5"/>
    <w:rsid w:val="003457EB"/>
    <w:rsid w:val="00356A2F"/>
    <w:rsid w:val="003612C1"/>
    <w:rsid w:val="004C5988"/>
    <w:rsid w:val="004E16AC"/>
    <w:rsid w:val="004F2AB3"/>
    <w:rsid w:val="005409E1"/>
    <w:rsid w:val="005A355F"/>
    <w:rsid w:val="00703403"/>
    <w:rsid w:val="00730B3A"/>
    <w:rsid w:val="0075783B"/>
    <w:rsid w:val="008A54EB"/>
    <w:rsid w:val="00B10098"/>
    <w:rsid w:val="00B2644F"/>
    <w:rsid w:val="00BF4271"/>
    <w:rsid w:val="00D478B8"/>
    <w:rsid w:val="00E136F3"/>
    <w:rsid w:val="00E459C0"/>
    <w:rsid w:val="00F33825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5A39"/>
  <w15:docId w15:val="{2711C9E0-35CA-4D42-BB33-BB5262CC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Марина Касаткина</cp:lastModifiedBy>
  <cp:revision>3</cp:revision>
  <dcterms:created xsi:type="dcterms:W3CDTF">2020-03-25T07:04:00Z</dcterms:created>
  <dcterms:modified xsi:type="dcterms:W3CDTF">2025-03-09T04:56:00Z</dcterms:modified>
</cp:coreProperties>
</file>