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DA" w:rsidRDefault="004160F0">
      <w:pPr>
        <w:shd w:val="clear" w:color="auto" w:fill="FFFFFF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Муниципальное автономное общеобразовательное учреждение</w:t>
      </w:r>
    </w:p>
    <w:p w:rsidR="000C05DA" w:rsidRDefault="004160F0">
      <w:pPr>
        <w:shd w:val="clear" w:color="auto" w:fill="FFFFFF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Верхнедубровская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средняя общеобразовательная школа)</w:t>
      </w:r>
      <w:proofErr w:type="gramEnd"/>
    </w:p>
    <w:p w:rsidR="000C05DA" w:rsidRDefault="004160F0">
      <w:pPr>
        <w:shd w:val="clear" w:color="auto" w:fill="FFFFFF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(МАОУ «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Верхнедубровская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СОШ»)</w:t>
      </w:r>
    </w:p>
    <w:p w:rsidR="000C05DA" w:rsidRDefault="000C05DA">
      <w:pPr>
        <w:shd w:val="clear" w:color="auto" w:fill="FFFFFF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0C05DA" w:rsidRDefault="000C05DA">
      <w:pPr>
        <w:shd w:val="clear" w:color="auto" w:fill="FFFFFF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tbl>
      <w:tblPr>
        <w:tblStyle w:val="11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C05DA">
        <w:tc>
          <w:tcPr>
            <w:tcW w:w="4785" w:type="dxa"/>
          </w:tcPr>
          <w:p w:rsidR="000C05DA" w:rsidRDefault="004160F0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Принята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на заседании</w:t>
            </w:r>
          </w:p>
          <w:p w:rsidR="000C05DA" w:rsidRDefault="004160F0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научно-методического совета</w:t>
            </w:r>
          </w:p>
          <w:p w:rsidR="000C05DA" w:rsidRDefault="004160F0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Верхнедубровская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СОШ»</w:t>
            </w:r>
          </w:p>
          <w:p w:rsidR="000C05DA" w:rsidRDefault="004160F0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Протокол № 10 от 24.06.2022 г</w:t>
            </w:r>
          </w:p>
        </w:tc>
        <w:tc>
          <w:tcPr>
            <w:tcW w:w="4786" w:type="dxa"/>
          </w:tcPr>
          <w:p w:rsidR="000C05DA" w:rsidRDefault="004160F0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УТВЕРЖДАЮ:</w:t>
            </w:r>
          </w:p>
          <w:p w:rsidR="000C05DA" w:rsidRDefault="004160F0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Директор МАОУ «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Верхнедубровская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СОШ»</w:t>
            </w:r>
          </w:p>
          <w:p w:rsidR="000C05DA" w:rsidRDefault="004160F0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________________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Ю.Б.Медянцева</w:t>
            </w:r>
            <w:proofErr w:type="spellEnd"/>
          </w:p>
          <w:p w:rsidR="000C05DA" w:rsidRDefault="004160F0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Приказ № 118-ОД  от 24.06.2022г</w:t>
            </w:r>
          </w:p>
        </w:tc>
      </w:tr>
    </w:tbl>
    <w:p w:rsidR="000C05DA" w:rsidRDefault="000C05DA">
      <w:pPr>
        <w:shd w:val="clear" w:color="auto" w:fill="FFFFFF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0C05DA" w:rsidRDefault="000C05DA">
      <w:pPr>
        <w:shd w:val="clear" w:color="auto" w:fill="FFFFFF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0C05DA" w:rsidRDefault="000C05DA">
      <w:pPr>
        <w:shd w:val="clear" w:color="auto" w:fill="FFFFFF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0C05DA" w:rsidRDefault="00416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ОБЩЕРАЗВИВАЮЩАЯ ПРОГРАММА</w:t>
      </w:r>
    </w:p>
    <w:p w:rsidR="000C05DA" w:rsidRDefault="00416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Физкультурно-спортивной направленности</w:t>
      </w:r>
    </w:p>
    <w:p w:rsidR="000C05DA" w:rsidRDefault="00416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«Волейбол»</w:t>
      </w:r>
    </w:p>
    <w:p w:rsidR="000C05DA" w:rsidRDefault="004160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обучающихся:</w:t>
      </w:r>
      <w:r>
        <w:rPr>
          <w:rFonts w:ascii="Times New Roman" w:hAnsi="Times New Roman" w:cs="Times New Roman"/>
          <w:sz w:val="28"/>
          <w:szCs w:val="28"/>
        </w:rPr>
        <w:t xml:space="preserve"> 8-18 лет</w:t>
      </w:r>
    </w:p>
    <w:p w:rsidR="000C05DA" w:rsidRDefault="00416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>
        <w:rPr>
          <w:rFonts w:ascii="Times New Roman" w:hAnsi="Times New Roman" w:cs="Times New Roman"/>
          <w:sz w:val="28"/>
          <w:szCs w:val="28"/>
        </w:rPr>
        <w:t xml:space="preserve"> 4 года</w:t>
      </w:r>
    </w:p>
    <w:p w:rsidR="000C05DA" w:rsidRDefault="000C05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5DA" w:rsidRDefault="004160F0">
      <w:pPr>
        <w:ind w:firstLine="453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Автор-составитель: </w:t>
      </w:r>
    </w:p>
    <w:p w:rsidR="000C05DA" w:rsidRDefault="004160F0">
      <w:pPr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Оболонская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В.</w:t>
      </w:r>
    </w:p>
    <w:p w:rsidR="000C05DA" w:rsidRDefault="004160F0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образования, мастер спорта по волейболу</w:t>
      </w:r>
    </w:p>
    <w:p w:rsidR="000C05DA" w:rsidRDefault="000C05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5DA" w:rsidRDefault="000C05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5DA" w:rsidRDefault="000C05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5DA" w:rsidRDefault="000C05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5DA" w:rsidRDefault="004160F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Верхнее Дуброво</w:t>
      </w:r>
    </w:p>
    <w:p w:rsidR="000C05DA" w:rsidRDefault="004160F0">
      <w:pPr>
        <w:jc w:val="center"/>
        <w:rPr>
          <w:rFonts w:ascii="Times New Roman" w:hAnsi="Times New Roman" w:cs="Times New Roman"/>
          <w:sz w:val="28"/>
          <w:szCs w:val="28"/>
        </w:rPr>
        <w:sectPr w:rsidR="000C05DA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</w:sectPr>
      </w:pPr>
      <w:r>
        <w:rPr>
          <w:rFonts w:ascii="Times New Roman" w:hAnsi="Times New Roman" w:cs="Times New Roman"/>
          <w:sz w:val="24"/>
          <w:szCs w:val="24"/>
        </w:rPr>
        <w:t>2022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05DA" w:rsidRDefault="004160F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23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956"/>
        <w:gridCol w:w="1769"/>
      </w:tblGrid>
      <w:tr w:rsidR="000C05DA">
        <w:tc>
          <w:tcPr>
            <w:tcW w:w="675" w:type="dxa"/>
          </w:tcPr>
          <w:p w:rsidR="000C05DA" w:rsidRDefault="004160F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0C05DA" w:rsidRDefault="004160F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1808" w:type="dxa"/>
          </w:tcPr>
          <w:p w:rsidR="000C05DA" w:rsidRDefault="004160F0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3</w:t>
            </w:r>
          </w:p>
        </w:tc>
      </w:tr>
      <w:tr w:rsidR="000C05DA">
        <w:tc>
          <w:tcPr>
            <w:tcW w:w="675" w:type="dxa"/>
          </w:tcPr>
          <w:p w:rsidR="000C05DA" w:rsidRDefault="00416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088" w:type="dxa"/>
          </w:tcPr>
          <w:p w:rsidR="000C05DA" w:rsidRDefault="00416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Нормативно-правовая база</w:t>
            </w:r>
          </w:p>
        </w:tc>
        <w:tc>
          <w:tcPr>
            <w:tcW w:w="1808" w:type="dxa"/>
          </w:tcPr>
          <w:p w:rsidR="000C05DA" w:rsidRDefault="004160F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3-6</w:t>
            </w:r>
          </w:p>
        </w:tc>
      </w:tr>
      <w:tr w:rsidR="000C05DA">
        <w:tc>
          <w:tcPr>
            <w:tcW w:w="675" w:type="dxa"/>
          </w:tcPr>
          <w:p w:rsidR="000C05DA" w:rsidRDefault="00416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088" w:type="dxa"/>
          </w:tcPr>
          <w:p w:rsidR="000C05DA" w:rsidRDefault="00416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характеристики программы</w:t>
            </w:r>
          </w:p>
        </w:tc>
        <w:tc>
          <w:tcPr>
            <w:tcW w:w="1808" w:type="dxa"/>
          </w:tcPr>
          <w:p w:rsidR="000C05DA" w:rsidRDefault="004160F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7-10</w:t>
            </w:r>
          </w:p>
        </w:tc>
      </w:tr>
      <w:tr w:rsidR="000C05DA">
        <w:tc>
          <w:tcPr>
            <w:tcW w:w="675" w:type="dxa"/>
          </w:tcPr>
          <w:p w:rsidR="000C05DA" w:rsidRDefault="004160F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0C05DA" w:rsidRDefault="004160F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Цели и задачи программы</w:t>
            </w:r>
          </w:p>
        </w:tc>
        <w:tc>
          <w:tcPr>
            <w:tcW w:w="1808" w:type="dxa"/>
          </w:tcPr>
          <w:p w:rsidR="000C05DA" w:rsidRDefault="004160F0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0C05DA">
        <w:tc>
          <w:tcPr>
            <w:tcW w:w="675" w:type="dxa"/>
          </w:tcPr>
          <w:p w:rsidR="000C05DA" w:rsidRDefault="00416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088" w:type="dxa"/>
          </w:tcPr>
          <w:p w:rsidR="000C05DA" w:rsidRDefault="00416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1808" w:type="dxa"/>
          </w:tcPr>
          <w:p w:rsidR="000C05DA" w:rsidRDefault="004160F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0C05DA">
        <w:tc>
          <w:tcPr>
            <w:tcW w:w="675" w:type="dxa"/>
          </w:tcPr>
          <w:p w:rsidR="000C05DA" w:rsidRDefault="00416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088" w:type="dxa"/>
          </w:tcPr>
          <w:p w:rsidR="000C05DA" w:rsidRDefault="00416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1808" w:type="dxa"/>
          </w:tcPr>
          <w:p w:rsidR="000C05DA" w:rsidRDefault="004160F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0C05DA">
        <w:tc>
          <w:tcPr>
            <w:tcW w:w="675" w:type="dxa"/>
          </w:tcPr>
          <w:p w:rsidR="000C05DA" w:rsidRDefault="004160F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0C05DA" w:rsidRDefault="004160F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общеобразовательной общеразвивающей программы</w:t>
            </w:r>
          </w:p>
        </w:tc>
        <w:tc>
          <w:tcPr>
            <w:tcW w:w="1808" w:type="dxa"/>
          </w:tcPr>
          <w:p w:rsidR="000C05DA" w:rsidRDefault="004160F0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0C05DA">
        <w:tc>
          <w:tcPr>
            <w:tcW w:w="675" w:type="dxa"/>
          </w:tcPr>
          <w:p w:rsidR="000C05DA" w:rsidRDefault="00416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088" w:type="dxa"/>
          </w:tcPr>
          <w:p w:rsidR="000C05DA" w:rsidRDefault="00416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Теоретические основы</w:t>
            </w:r>
          </w:p>
        </w:tc>
        <w:tc>
          <w:tcPr>
            <w:tcW w:w="1808" w:type="dxa"/>
          </w:tcPr>
          <w:p w:rsidR="000C05DA" w:rsidRDefault="004160F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0C05DA">
        <w:tc>
          <w:tcPr>
            <w:tcW w:w="675" w:type="dxa"/>
          </w:tcPr>
          <w:p w:rsidR="000C05DA" w:rsidRDefault="00416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7088" w:type="dxa"/>
          </w:tcPr>
          <w:p w:rsidR="000C05DA" w:rsidRDefault="00416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808" w:type="dxa"/>
          </w:tcPr>
          <w:p w:rsidR="000C05DA" w:rsidRDefault="004160F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0C05DA">
        <w:tc>
          <w:tcPr>
            <w:tcW w:w="675" w:type="dxa"/>
          </w:tcPr>
          <w:p w:rsidR="000C05DA" w:rsidRDefault="00416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3.1.2.</w:t>
            </w:r>
          </w:p>
        </w:tc>
        <w:tc>
          <w:tcPr>
            <w:tcW w:w="7088" w:type="dxa"/>
          </w:tcPr>
          <w:p w:rsidR="000C05DA" w:rsidRDefault="00416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Базовые понятия</w:t>
            </w:r>
          </w:p>
        </w:tc>
        <w:tc>
          <w:tcPr>
            <w:tcW w:w="1808" w:type="dxa"/>
          </w:tcPr>
          <w:p w:rsidR="000C05DA" w:rsidRDefault="004160F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0C05DA">
        <w:tc>
          <w:tcPr>
            <w:tcW w:w="675" w:type="dxa"/>
          </w:tcPr>
          <w:p w:rsidR="000C05DA" w:rsidRDefault="00416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3.1.3.</w:t>
            </w:r>
          </w:p>
        </w:tc>
        <w:tc>
          <w:tcPr>
            <w:tcW w:w="7088" w:type="dxa"/>
          </w:tcPr>
          <w:p w:rsidR="000C05DA" w:rsidRDefault="00416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Практико-ориентированная деятельность</w:t>
            </w:r>
          </w:p>
        </w:tc>
        <w:tc>
          <w:tcPr>
            <w:tcW w:w="1808" w:type="dxa"/>
          </w:tcPr>
          <w:p w:rsidR="000C05DA" w:rsidRDefault="004160F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0C05DA">
        <w:tc>
          <w:tcPr>
            <w:tcW w:w="675" w:type="dxa"/>
          </w:tcPr>
          <w:p w:rsidR="000C05DA" w:rsidRDefault="00416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088" w:type="dxa"/>
          </w:tcPr>
          <w:p w:rsidR="000C05DA" w:rsidRDefault="00416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 программы</w:t>
            </w:r>
          </w:p>
        </w:tc>
        <w:tc>
          <w:tcPr>
            <w:tcW w:w="1808" w:type="dxa"/>
          </w:tcPr>
          <w:p w:rsidR="000C05DA" w:rsidRDefault="004160F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12-14</w:t>
            </w:r>
          </w:p>
        </w:tc>
      </w:tr>
      <w:tr w:rsidR="000C05DA">
        <w:tc>
          <w:tcPr>
            <w:tcW w:w="675" w:type="dxa"/>
          </w:tcPr>
          <w:p w:rsidR="000C05DA" w:rsidRDefault="00416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088" w:type="dxa"/>
          </w:tcPr>
          <w:p w:rsidR="000C05DA" w:rsidRDefault="00416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Учебный план</w:t>
            </w:r>
          </w:p>
        </w:tc>
        <w:tc>
          <w:tcPr>
            <w:tcW w:w="1808" w:type="dxa"/>
          </w:tcPr>
          <w:p w:rsidR="000C05DA" w:rsidRDefault="004160F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15-19</w:t>
            </w:r>
          </w:p>
        </w:tc>
      </w:tr>
      <w:tr w:rsidR="000C05DA">
        <w:tc>
          <w:tcPr>
            <w:tcW w:w="675" w:type="dxa"/>
          </w:tcPr>
          <w:p w:rsidR="000C05DA" w:rsidRDefault="00416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7088" w:type="dxa"/>
          </w:tcPr>
          <w:p w:rsidR="000C05DA" w:rsidRDefault="00416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учебного плана</w:t>
            </w:r>
          </w:p>
        </w:tc>
        <w:tc>
          <w:tcPr>
            <w:tcW w:w="1808" w:type="dxa"/>
          </w:tcPr>
          <w:p w:rsidR="000C05DA" w:rsidRDefault="004160F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19-30</w:t>
            </w:r>
          </w:p>
        </w:tc>
      </w:tr>
      <w:tr w:rsidR="000C05DA">
        <w:tc>
          <w:tcPr>
            <w:tcW w:w="675" w:type="dxa"/>
          </w:tcPr>
          <w:p w:rsidR="000C05DA" w:rsidRDefault="00416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7088" w:type="dxa"/>
          </w:tcPr>
          <w:p w:rsidR="000C05DA" w:rsidRDefault="00416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1808" w:type="dxa"/>
          </w:tcPr>
          <w:p w:rsidR="000C05DA" w:rsidRDefault="004160F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30-32</w:t>
            </w:r>
          </w:p>
        </w:tc>
      </w:tr>
      <w:tr w:rsidR="000C05DA">
        <w:tc>
          <w:tcPr>
            <w:tcW w:w="675" w:type="dxa"/>
          </w:tcPr>
          <w:p w:rsidR="000C05DA" w:rsidRDefault="004160F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0C05DA" w:rsidRDefault="004160F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Комплекс организационно-педагогических условий</w:t>
            </w:r>
          </w:p>
        </w:tc>
        <w:tc>
          <w:tcPr>
            <w:tcW w:w="1808" w:type="dxa"/>
          </w:tcPr>
          <w:p w:rsidR="000C05DA" w:rsidRDefault="004160F0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0C05DA">
        <w:tc>
          <w:tcPr>
            <w:tcW w:w="675" w:type="dxa"/>
          </w:tcPr>
          <w:p w:rsidR="000C05DA" w:rsidRDefault="00416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088" w:type="dxa"/>
          </w:tcPr>
          <w:p w:rsidR="000C05DA" w:rsidRDefault="00416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1808" w:type="dxa"/>
          </w:tcPr>
          <w:p w:rsidR="000C05DA" w:rsidRDefault="004160F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</w:tr>
      <w:tr w:rsidR="000C05DA">
        <w:tc>
          <w:tcPr>
            <w:tcW w:w="675" w:type="dxa"/>
          </w:tcPr>
          <w:p w:rsidR="000C05DA" w:rsidRDefault="00416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7088" w:type="dxa"/>
          </w:tcPr>
          <w:p w:rsidR="000C05DA" w:rsidRDefault="00416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808" w:type="dxa"/>
          </w:tcPr>
          <w:p w:rsidR="000C05DA" w:rsidRDefault="004160F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33-34</w:t>
            </w:r>
          </w:p>
        </w:tc>
      </w:tr>
      <w:tr w:rsidR="000C05DA">
        <w:tc>
          <w:tcPr>
            <w:tcW w:w="675" w:type="dxa"/>
          </w:tcPr>
          <w:p w:rsidR="000C05DA" w:rsidRDefault="00416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7088" w:type="dxa"/>
          </w:tcPr>
          <w:p w:rsidR="000C05DA" w:rsidRDefault="00416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Формы аттестации/контроля оценочные материалы</w:t>
            </w:r>
          </w:p>
        </w:tc>
        <w:tc>
          <w:tcPr>
            <w:tcW w:w="1808" w:type="dxa"/>
          </w:tcPr>
          <w:p w:rsidR="000C05DA" w:rsidRDefault="004160F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34-41</w:t>
            </w:r>
          </w:p>
        </w:tc>
      </w:tr>
      <w:tr w:rsidR="000C05DA">
        <w:tc>
          <w:tcPr>
            <w:tcW w:w="675" w:type="dxa"/>
          </w:tcPr>
          <w:p w:rsidR="000C05DA" w:rsidRDefault="004160F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0C05DA" w:rsidRDefault="004160F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Методические материалы</w:t>
            </w:r>
          </w:p>
        </w:tc>
        <w:tc>
          <w:tcPr>
            <w:tcW w:w="1808" w:type="dxa"/>
          </w:tcPr>
          <w:p w:rsidR="000C05DA" w:rsidRDefault="004160F0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41-43</w:t>
            </w:r>
          </w:p>
        </w:tc>
      </w:tr>
      <w:tr w:rsidR="000C05DA">
        <w:tc>
          <w:tcPr>
            <w:tcW w:w="675" w:type="dxa"/>
          </w:tcPr>
          <w:p w:rsidR="000C05DA" w:rsidRDefault="004160F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0C05DA" w:rsidRDefault="004160F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Список литературы</w:t>
            </w:r>
          </w:p>
        </w:tc>
        <w:tc>
          <w:tcPr>
            <w:tcW w:w="1808" w:type="dxa"/>
          </w:tcPr>
          <w:p w:rsidR="000C05DA" w:rsidRDefault="004160F0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44</w:t>
            </w:r>
          </w:p>
        </w:tc>
      </w:tr>
      <w:tr w:rsidR="000C05DA">
        <w:tc>
          <w:tcPr>
            <w:tcW w:w="675" w:type="dxa"/>
          </w:tcPr>
          <w:p w:rsidR="000C05DA" w:rsidRDefault="00416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7088" w:type="dxa"/>
          </w:tcPr>
          <w:p w:rsidR="000C05DA" w:rsidRDefault="00416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Нормативные документы</w:t>
            </w:r>
          </w:p>
        </w:tc>
        <w:tc>
          <w:tcPr>
            <w:tcW w:w="1808" w:type="dxa"/>
          </w:tcPr>
          <w:p w:rsidR="000C05DA" w:rsidRDefault="004160F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44-46</w:t>
            </w:r>
          </w:p>
        </w:tc>
      </w:tr>
      <w:tr w:rsidR="000C05DA">
        <w:tc>
          <w:tcPr>
            <w:tcW w:w="675" w:type="dxa"/>
          </w:tcPr>
          <w:p w:rsidR="000C05DA" w:rsidRDefault="00416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7088" w:type="dxa"/>
          </w:tcPr>
          <w:p w:rsidR="000C05DA" w:rsidRDefault="00416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использованная при составлении программы</w:t>
            </w:r>
          </w:p>
        </w:tc>
        <w:tc>
          <w:tcPr>
            <w:tcW w:w="1808" w:type="dxa"/>
          </w:tcPr>
          <w:p w:rsidR="000C05DA" w:rsidRDefault="004160F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</w:tr>
      <w:tr w:rsidR="000C05DA">
        <w:tc>
          <w:tcPr>
            <w:tcW w:w="675" w:type="dxa"/>
          </w:tcPr>
          <w:p w:rsidR="000C05DA" w:rsidRDefault="00416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7088" w:type="dxa"/>
          </w:tcPr>
          <w:p w:rsidR="000C05DA" w:rsidRDefault="00416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Интернет-ресурсов</w:t>
            </w:r>
          </w:p>
        </w:tc>
        <w:tc>
          <w:tcPr>
            <w:tcW w:w="1808" w:type="dxa"/>
          </w:tcPr>
          <w:p w:rsidR="000C05DA" w:rsidRDefault="004160F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45-46</w:t>
            </w:r>
          </w:p>
        </w:tc>
      </w:tr>
      <w:tr w:rsidR="000C05DA">
        <w:tc>
          <w:tcPr>
            <w:tcW w:w="675" w:type="dxa"/>
          </w:tcPr>
          <w:p w:rsidR="000C05DA" w:rsidRDefault="00416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7088" w:type="dxa"/>
          </w:tcPr>
          <w:p w:rsidR="000C05DA" w:rsidRDefault="00416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 для обучающихся и родителей</w:t>
            </w:r>
          </w:p>
        </w:tc>
        <w:tc>
          <w:tcPr>
            <w:tcW w:w="1808" w:type="dxa"/>
          </w:tcPr>
          <w:p w:rsidR="000C05DA" w:rsidRDefault="004160F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</w:tr>
      <w:tr w:rsidR="000C05DA">
        <w:tc>
          <w:tcPr>
            <w:tcW w:w="675" w:type="dxa"/>
          </w:tcPr>
          <w:p w:rsidR="000C05DA" w:rsidRDefault="00416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0C05DA" w:rsidRDefault="00416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Приложения 1</w:t>
            </w:r>
          </w:p>
        </w:tc>
        <w:tc>
          <w:tcPr>
            <w:tcW w:w="1808" w:type="dxa"/>
          </w:tcPr>
          <w:p w:rsidR="000C05DA" w:rsidRDefault="004160F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48-59</w:t>
            </w:r>
          </w:p>
        </w:tc>
      </w:tr>
    </w:tbl>
    <w:p w:rsidR="000C05DA" w:rsidRDefault="000C05DA">
      <w:pPr>
        <w:jc w:val="both"/>
        <w:rPr>
          <w:rFonts w:eastAsia="Calibri"/>
          <w:sz w:val="28"/>
          <w:szCs w:val="28"/>
        </w:rPr>
        <w:sectPr w:rsidR="000C05DA">
          <w:pgSz w:w="11906" w:h="16838"/>
          <w:pgMar w:top="1134" w:right="850" w:bottom="1134" w:left="1701" w:header="708" w:footer="708" w:gutter="0"/>
          <w:pgNumType w:start="2"/>
          <w:cols w:space="708"/>
        </w:sectPr>
      </w:pPr>
    </w:p>
    <w:p w:rsidR="000C05DA" w:rsidRDefault="004160F0">
      <w:pPr>
        <w:numPr>
          <w:ilvl w:val="0"/>
          <w:numId w:val="7"/>
        </w:num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C05DA" w:rsidRDefault="000C05DA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5DA" w:rsidRDefault="004160F0">
      <w:pPr>
        <w:numPr>
          <w:ilvl w:val="1"/>
          <w:numId w:val="7"/>
        </w:num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Нормативно правовая база</w:t>
      </w:r>
    </w:p>
    <w:p w:rsidR="000C05DA" w:rsidRDefault="000C05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общеобразовательная общеразвивающая программа по волейболу соответствует Федеральным и Государственным требованиям дополнительных программ в области физической культуры и спорта  и нормативно-правовых актов: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Федеральный закон Российской Федерации от 29 декабря 2012г № 273 – ФЗ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Об образовании в Российской Федерации»;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Федеральный закон Российской федерации от 4 декабря 2007г № 329 – ФЗ « О физической культуре и спорте в Российской Федерации»;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Приказ Министерства спорта Российской Федерации от 12 сентября 2013г №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этим программам»;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Приказ Министерства образования и науки Российской Федерации от 29 августа 2013г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Приказ Министерства спорта Российской Федерации от 27 декабря 2013г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Приказ Министерства спорта Российской Федерации от 12 сентября 2013г № 731 «Об утверждении Порядка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приѐма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 по дополнительным предпрофессиональным программам в области физической культуры и спорта». Программа соответствует Федеральным государственным требованиям к минимуму содержания, структуре, условиям реализации дополнительных предпрофессиональных программ в области физической культуры и спорта по группе видов спорта «сложно координационные» и к срокам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этим программам, учитывает требования федерального государственного стандарта спортивной подготовки по виду спорта волейбол, возрастные и индивидуальные особенности учащихся.</w:t>
      </w:r>
    </w:p>
    <w:p w:rsidR="000C05DA" w:rsidRDefault="000C05D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05DA" w:rsidRDefault="004160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Федеральный закон Российской Федерации от 29 декабря 2012 г. № 273- ФЗ «Об образовании в Российской Федерации».</w:t>
      </w:r>
    </w:p>
    <w:p w:rsidR="000C05DA" w:rsidRDefault="004160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Концепция развития дополнительного образования детей, утверждённая распоряжением Правительства Российской Федерации от 4 сентября 2014 г.</w:t>
      </w:r>
    </w:p>
    <w:p w:rsidR="000C05DA" w:rsidRDefault="004160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9 января 2014г.№2"Об утверждении порядка применения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организациями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программ".</w:t>
      </w:r>
    </w:p>
    <w:p w:rsidR="000C05DA" w:rsidRDefault="004160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 Министерства просвещения Российской Федерации от 09 ноября 2018 года № 196 «Об утверждении Порядка организации и осуществления образовательной деятельности по дополнительным общеобразовательным программам» (с изменениями)</w:t>
      </w:r>
    </w:p>
    <w:p w:rsidR="000C05DA" w:rsidRDefault="004160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28 сентября 2020 года № 28 «Об утверждении санитарных правил СП 2.4 3648 – 20 «Санитарно-эпидемиологические требования к организациям воспитание и обучения, отдыха и оздоровления детей и молодёжи» (далее – СанПиН).</w:t>
      </w:r>
    </w:p>
    <w:p w:rsidR="000C05DA" w:rsidRDefault="004160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Распоряжение правительства РФ по реализации Концепции дополнительного образования детей до 2030 года от 31 марта 2022г. №678-р.</w:t>
      </w:r>
    </w:p>
    <w:p w:rsidR="000C05DA" w:rsidRDefault="004160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Стратегии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г. № 1666 «О Стратегии государственной национальной политики Российской Федерации на период до 2025 года».</w:t>
      </w:r>
    </w:p>
    <w:p w:rsidR="000C05DA" w:rsidRDefault="004160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Стратегии научно-технологического развития Российской Федерации, утвержденной Указом Президента Российской Федерации от 1 декабря 2016 г. № 642 «О Стратегии научно-технологического развития Российской Федерации».</w:t>
      </w:r>
    </w:p>
    <w:p w:rsidR="000C05DA" w:rsidRDefault="004160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Указа Президента Российской Федерации от 21 июля 2020 г. № 474 «О национальных целях развития Российской Федерации на период до 2030 года».</w:t>
      </w:r>
    </w:p>
    <w:p w:rsidR="000C05DA" w:rsidRDefault="004160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Государственная программа Российской Федерации «Развитие культуры», утвержденной постановлением Правительства Российской Федерации от 15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апреля 2014 г. № 317 «Об утверждении государственной программы Российской Федерации «Развитие культуры».</w:t>
      </w:r>
    </w:p>
    <w:p w:rsidR="000C05DA" w:rsidRDefault="004160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Государственная программа Российской Федерации «Развитие образования», утвержденной постановлением Правительства Российской Федерации от 26 декабря 2017 г. № 1642 "Об утверждении государственной программы Российской Федерации "Развитие образования».</w:t>
      </w:r>
    </w:p>
    <w:p w:rsidR="000C05DA" w:rsidRDefault="004160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Стратегии государственной культурной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политики на период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до 2030 года, утвержденной распоряжением Правительства Российской Федерации от 29 февраля 2016 г. № 326-р;</w:t>
      </w:r>
    </w:p>
    <w:p w:rsidR="000C05DA" w:rsidRDefault="004160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Стратегии развития туризма в Российской Федерации на период до 2035 года, утвержденной распоряжением Правительства Российской Федерации от 20 сентября 2019 г. № 2129-р;</w:t>
      </w:r>
    </w:p>
    <w:p w:rsidR="000C05DA" w:rsidRDefault="004160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Федеральный закон от 29.12.2012 № 273-ФЗ (ред. от 31.07.2020) «Об образовании в Российской Федерации» (с изм. и доп., вступ. в силу с 01.09.2020).—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>
        <w:rPr>
          <w:rFonts w:ascii="Times New Roman" w:eastAsia="Calibri" w:hAnsi="Times New Roman" w:cs="Times New Roman"/>
          <w:sz w:val="28"/>
          <w:szCs w:val="28"/>
        </w:rPr>
        <w:t>://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consultant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document</w:t>
      </w:r>
      <w:r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cons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doc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LAW</w:t>
      </w:r>
      <w:r>
        <w:rPr>
          <w:rFonts w:ascii="Times New Roman" w:eastAsia="Calibri" w:hAnsi="Times New Roman" w:cs="Times New Roman"/>
          <w:sz w:val="28"/>
          <w:szCs w:val="28"/>
        </w:rPr>
        <w:t xml:space="preserve">_140174 (дата обращения: 28.09.2020). </w:t>
      </w:r>
    </w:p>
    <w:p w:rsidR="000C05DA" w:rsidRDefault="004160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№ 16). — URL: http://www.consultant.ru/document/cons_doc_LAW_319308/ (дата обращения: 10.03.2021). </w:t>
      </w:r>
    </w:p>
    <w:p w:rsidR="000C05DA" w:rsidRDefault="004160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Государственная программа Российской Федерации «Развитие образования» (утв. Постановлением Правительства РФ от 26.12.2017 № 1642 (ред. от 22.02.2021) «Об утверждении государственной программы Российской Федерации «Развитие образования».— http://www.consultant.ru/document/cons_doc_LAW_286474/cf742885e783e08d9387d7 364e34f26f87ec138f/ (дата обращения: 10.03.2021). </w:t>
      </w:r>
      <w:proofErr w:type="gramEnd"/>
    </w:p>
    <w:p w:rsidR="000C05DA" w:rsidRDefault="004160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Профессиональный стандарт «Педагог (педагогическая деятельность в дошкольном, начальном общем, основном общем, среднем общем образовании), (воспитатель, учитель)» (ред. от 16.06.2019) (Приказ Министерства труда и социальной защиты РФ от 18 октября 2013 г. № 544н, с изменениями, внесёнными приказом Министерства труда и соцзащиты РФ от 25.12.2014 № 1115н и от 5.08.2016 г. № 422н). — URL: http://knmc.centerstart.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ru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sites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/knmc.centerstart.ru/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files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/ps_pedagog_red_2016.pdf (дата обращения: 10.03.2021). </w:t>
      </w:r>
    </w:p>
    <w:p w:rsidR="000C05DA" w:rsidRDefault="004160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Профессиональный стандарт «Педагог дополнительного образования детей и взрослых» (Приказ Министерства труда и социальной защиты РФ от 05.05.2018 № 298н «Об утверждении профессионального стандарта «Педагог дополнительного образования детей и взрослых»). — URL: //https://profstandart.rosmintrud.ru/obshchiy-informatsionnyyblok/natsionalnyy-reestr-professionalnykh-standartov/reestr-professionalnykh-standartov/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index.php?ELEMENT_ID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=48583 (дата обращения: 10.03.2021). </w:t>
      </w:r>
    </w:p>
    <w:p w:rsidR="000C05DA" w:rsidRDefault="004160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 (утв. приказом Министерства образования и науки Российской Федерации от 17.12.2010 № 1897) (ред. 21.12.2020). — URL: https://fgos.ru (дата обращения: 10.03.2021).</w:t>
      </w:r>
    </w:p>
    <w:p w:rsidR="000C05DA" w:rsidRDefault="004160F0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0C05DA">
          <w:pgSz w:w="11906" w:h="16838"/>
          <w:pgMar w:top="1134" w:right="850" w:bottom="1134" w:left="1701" w:header="708" w:footer="708" w:gutter="0"/>
          <w:cols w:space="708"/>
        </w:sectPr>
      </w:pPr>
      <w:r>
        <w:rPr>
          <w:rFonts w:ascii="Times New Roman" w:eastAsia="Calibri" w:hAnsi="Times New Roman" w:cs="Times New Roman"/>
          <w:sz w:val="28"/>
          <w:szCs w:val="28"/>
        </w:rPr>
        <w:t>Федеральный проект «Успех каждого ребенка» Национальный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24 декабря 2018 г. N 16.</w:t>
      </w:r>
    </w:p>
    <w:p w:rsidR="000C05DA" w:rsidRDefault="004160F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1.2 Основные характеристики программы</w:t>
      </w:r>
    </w:p>
    <w:p w:rsidR="000C05DA" w:rsidRDefault="000C05D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C05DA" w:rsidRDefault="004160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в волейбол – одна из захватывающих, интересных и популярных игр на сегодняшний день. Технические приёмы, тактические действия заключают в себе большие возможности для расширения и развития физических способностей, а также помогают в нравственном воспитании детей и подростков.</w:t>
      </w:r>
    </w:p>
    <w:p w:rsidR="000C05DA" w:rsidRDefault="004160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изучения у учащихся формируется потребности в систематических занятиях физическими упражнениями, учащиеся приобщаются к здоровому образу жизни, приобретают привычку заниматься физическим трудом, умственная нагрузка компенсируется у них физической. Занятия спортом дисциплинируют, воспитывают чувство коллективизма, волю, целеустремленность, способствуют поддержке при изучении общеобразовательных предметов, так как укрепляют здоровье. Волейбол служит и как средство психологической реабилитации и как средство физической (двигательной) реабилитации, давая уникальную возможность гармонично развивать все группы мышц. Волейбол отличен от других видов спорта еще и тем, что в игре происходит молниеносная смена игровой ситуации, постоянные переходы от обороны к атаке вследствие чего возникает сама необходимость развивать координацию движений, выносливость, разнообразить движения и активность.</w:t>
      </w:r>
    </w:p>
    <w:p w:rsidR="000C05DA" w:rsidRDefault="004160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органично вписывается в сложившуюся систему физического воспитания в общеобразовательных учреждениях. Благодаря этому ученики смогут более плодотворно учиться, меньше болеть. Ученики, успешно освоившие программу, смогут участвовать в соревнованиях по волейболу различного масштаба.</w:t>
      </w:r>
    </w:p>
    <w:p w:rsidR="000C05DA" w:rsidRDefault="004160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Направленность: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физкультурно-спортивная</w:t>
      </w:r>
    </w:p>
    <w:p w:rsidR="000C05DA" w:rsidRDefault="004160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Актуальность общеразвивающей программы:</w:t>
      </w:r>
    </w:p>
    <w:p w:rsidR="000C05DA" w:rsidRDefault="004160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Задача Свердловской областной федерации волейбола — максимально развивать и популяризировать волейбол в регионе, особенно среди подрастающего поколения. Свердловская область на федеральном уровне должна позиционироваться как бесценная кузница профессиональных спортсменов и любителей всех возрастов по классическому волейболу.</w:t>
      </w:r>
    </w:p>
    <w:p w:rsidR="000C05DA" w:rsidRDefault="004160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Занятия по программе позволят учащимся восполнить недостаток навыков и овладеть необходимыми приемами игры во внеурочное время, так как количество учебных часов отведенных часов на изучение раздела «Волейбол» в школьной программе недостаточно для качественного овладения игровыми навыками ив особенности тактически приемами. Программа актуальна, так как ее реализация восполняет недостаток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двигательной активности, имеющейся у детей, в связи с высокой учебной аудиторной нагрузкой, имеет оздоровительный эффекта, а так же благотворно воздействует на все системы детского организма.</w:t>
      </w:r>
    </w:p>
    <w:p w:rsidR="000C05DA" w:rsidRDefault="004160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Новизна: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заключается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 ней предусмотрена возможность выделить большое количество учебных часов на разучивание и совершенствование тактических приемов, что позволит учащимся повысить уровень соревновательной деятельности в волейболе. Реализация программы, так же предусматривает психологическую подготовку, которая в других программах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уделено незаслуженно мало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реализации программы предполагается использование ИКТ для поиска информации в сети интернет, просмотра учебных программ и видео материала, просмотр и разбор игр профессиональных команд.</w:t>
      </w:r>
    </w:p>
    <w:p w:rsidR="000C05DA" w:rsidRDefault="004160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Адресат: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для учащихся 2–8 классов. Программа служит основным документом для эффективной подготовки волейболистов и содействия решению задач физического воспитания и развития и направлена на осуществление спортивной подготовки для детей в возрасте 8 - 15лет. Программа реализуется для детей с основой и подготовительной группой здоровья. </w:t>
      </w:r>
    </w:p>
    <w:p w:rsidR="000C05DA" w:rsidRDefault="004160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Условия приема: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медицинские противопоказания:</w:t>
      </w:r>
    </w:p>
    <w:p w:rsidR="000C05DA" w:rsidRDefault="004160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 любой активный спорт, волейбол имеет ряд медицинских противопоказаний. Так, играть нельзя детям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нестабильностью шейных позвонков; 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астмой;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заболеваниями опорно-двигательного аппарата;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плоскостопием;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язвой или болезнями ЖКТ.</w:t>
      </w:r>
    </w:p>
    <w:p w:rsidR="000C05DA" w:rsidRDefault="004160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Рекомендуемый возраст набора в группы для мальчиков и девочек с 8-10 лет. Ребенок должен иметь предварительную физическую подготовку, на уровне ОФП, уровень спортивной подготовки определяется путем сдачи нормативов ОФП соответствующих возрасту (прил.1). Дети, начавшие обучение в возрасте от 13-15 лет должны иметь более высокий уровень физической подготовки, который определяется путем сдачи нормативов ОФП соответствующих возрасту (прил. 2).</w:t>
      </w:r>
    </w:p>
    <w:p w:rsidR="000C05DA" w:rsidRDefault="000C05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Учебные группы формируются: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38"/>
        <w:gridCol w:w="1838"/>
        <w:gridCol w:w="1985"/>
        <w:gridCol w:w="2268"/>
        <w:gridCol w:w="2942"/>
      </w:tblGrid>
      <w:tr w:rsidR="000C05DA">
        <w:tc>
          <w:tcPr>
            <w:tcW w:w="538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38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1985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Уч. группа</w:t>
            </w:r>
          </w:p>
        </w:tc>
        <w:tc>
          <w:tcPr>
            <w:tcW w:w="2942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Уровень освоения программы</w:t>
            </w:r>
          </w:p>
        </w:tc>
      </w:tr>
      <w:tr w:rsidR="000C05DA">
        <w:tc>
          <w:tcPr>
            <w:tcW w:w="538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8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8-10 лет</w:t>
            </w:r>
          </w:p>
        </w:tc>
        <w:tc>
          <w:tcPr>
            <w:tcW w:w="1985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2-4 </w:t>
            </w:r>
          </w:p>
        </w:tc>
        <w:tc>
          <w:tcPr>
            <w:tcW w:w="2268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2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Стартовый</w:t>
            </w:r>
          </w:p>
        </w:tc>
      </w:tr>
      <w:tr w:rsidR="000C05DA">
        <w:tc>
          <w:tcPr>
            <w:tcW w:w="538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8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11-13</w:t>
            </w:r>
          </w:p>
        </w:tc>
        <w:tc>
          <w:tcPr>
            <w:tcW w:w="1985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2268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2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</w:tc>
      </w:tr>
      <w:tr w:rsidR="000C05DA">
        <w:tc>
          <w:tcPr>
            <w:tcW w:w="538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838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13-15</w:t>
            </w:r>
          </w:p>
        </w:tc>
        <w:tc>
          <w:tcPr>
            <w:tcW w:w="1985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2268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2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</w:tc>
      </w:tr>
      <w:tr w:rsidR="000C05DA">
        <w:tc>
          <w:tcPr>
            <w:tcW w:w="538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38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15-18</w:t>
            </w:r>
          </w:p>
        </w:tc>
        <w:tc>
          <w:tcPr>
            <w:tcW w:w="1985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2268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2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Продвинутый</w:t>
            </w:r>
          </w:p>
        </w:tc>
      </w:tr>
    </w:tbl>
    <w:p w:rsidR="000C05DA" w:rsidRDefault="000C05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5DA" w:rsidRDefault="004160F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занятий</w:t>
      </w:r>
    </w:p>
    <w:p w:rsidR="000C05DA" w:rsidRDefault="000C05D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811"/>
        <w:gridCol w:w="2216"/>
        <w:gridCol w:w="2235"/>
        <w:gridCol w:w="2309"/>
      </w:tblGrid>
      <w:tr w:rsidR="000C05DA">
        <w:tc>
          <w:tcPr>
            <w:tcW w:w="2392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Продолжительность одного академического часа</w:t>
            </w:r>
          </w:p>
        </w:tc>
        <w:tc>
          <w:tcPr>
            <w:tcW w:w="2393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Перерывы между учебными занятиями</w:t>
            </w:r>
          </w:p>
        </w:tc>
        <w:tc>
          <w:tcPr>
            <w:tcW w:w="2393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Общее количество часов в неделю</w:t>
            </w:r>
          </w:p>
        </w:tc>
        <w:tc>
          <w:tcPr>
            <w:tcW w:w="2393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 занятий</w:t>
            </w:r>
          </w:p>
        </w:tc>
      </w:tr>
      <w:tr w:rsidR="000C05DA">
        <w:tc>
          <w:tcPr>
            <w:tcW w:w="2392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мин</w:t>
            </w:r>
          </w:p>
        </w:tc>
        <w:tc>
          <w:tcPr>
            <w:tcW w:w="2393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2393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часов</w:t>
            </w:r>
          </w:p>
        </w:tc>
        <w:tc>
          <w:tcPr>
            <w:tcW w:w="2393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раза в неделю по 2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академических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часа</w:t>
            </w:r>
          </w:p>
        </w:tc>
      </w:tr>
    </w:tbl>
    <w:p w:rsidR="000C05DA" w:rsidRDefault="000C05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5DA" w:rsidRDefault="004160F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освоения программы</w:t>
      </w:r>
    </w:p>
    <w:p w:rsidR="000C05DA" w:rsidRDefault="000C05D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924"/>
        <w:gridCol w:w="1366"/>
        <w:gridCol w:w="1366"/>
        <w:gridCol w:w="1706"/>
        <w:gridCol w:w="1566"/>
        <w:gridCol w:w="1643"/>
      </w:tblGrid>
      <w:tr w:rsidR="000C05DA">
        <w:tc>
          <w:tcPr>
            <w:tcW w:w="1924" w:type="dxa"/>
          </w:tcPr>
          <w:p w:rsidR="000C05DA" w:rsidRDefault="000C05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4" w:type="dxa"/>
            <w:gridSpan w:val="4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Классы/Годы обучения</w:t>
            </w:r>
          </w:p>
        </w:tc>
        <w:tc>
          <w:tcPr>
            <w:tcW w:w="1643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</w:p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</w:tr>
      <w:tr w:rsidR="000C05DA">
        <w:tc>
          <w:tcPr>
            <w:tcW w:w="1924" w:type="dxa"/>
          </w:tcPr>
          <w:p w:rsidR="000C05DA" w:rsidRDefault="000C05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366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</w:t>
            </w:r>
          </w:p>
        </w:tc>
        <w:tc>
          <w:tcPr>
            <w:tcW w:w="1706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3год</w:t>
            </w:r>
          </w:p>
        </w:tc>
        <w:tc>
          <w:tcPr>
            <w:tcW w:w="1566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</w:t>
            </w:r>
          </w:p>
        </w:tc>
        <w:tc>
          <w:tcPr>
            <w:tcW w:w="1643" w:type="dxa"/>
            <w:vMerge w:val="restart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</w:t>
            </w:r>
          </w:p>
        </w:tc>
      </w:tr>
      <w:tr w:rsidR="000C05DA">
        <w:tc>
          <w:tcPr>
            <w:tcW w:w="1924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1Полугодие </w:t>
            </w:r>
          </w:p>
        </w:tc>
        <w:tc>
          <w:tcPr>
            <w:tcW w:w="1366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366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706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566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643" w:type="dxa"/>
            <w:vMerge/>
          </w:tcPr>
          <w:p w:rsidR="000C05DA" w:rsidRDefault="000C05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05DA">
        <w:tc>
          <w:tcPr>
            <w:tcW w:w="1924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Полугодие</w:t>
            </w:r>
          </w:p>
        </w:tc>
        <w:tc>
          <w:tcPr>
            <w:tcW w:w="1366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366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706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566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643" w:type="dxa"/>
            <w:vMerge/>
          </w:tcPr>
          <w:p w:rsidR="000C05DA" w:rsidRDefault="000C05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05DA">
        <w:tc>
          <w:tcPr>
            <w:tcW w:w="1924" w:type="dxa"/>
          </w:tcPr>
          <w:p w:rsidR="000C05DA" w:rsidRDefault="000C05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366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706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566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643" w:type="dxa"/>
            <w:vMerge/>
          </w:tcPr>
          <w:p w:rsidR="000C05DA" w:rsidRDefault="000C05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05DA" w:rsidRDefault="000C05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Разноуровневая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образовательная программа: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Стартовый уровень  - 1год (ознакомительный)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Юазовый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– 2 года (общий)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Продвинутый уровень – 1год (углубленный)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очная.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реализации программы: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реализуется на базе МАОУ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Верхнедубровская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СОШ». Педагогическими работниками дополнительного образования в сфере физкультуры и спорта, специализация «Волейбол».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обучения: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фронтальная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индивидуальная,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индивидуально-групповая,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групповая.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занятий: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беседа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практические занятия,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тренинг,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соревнования.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форм подведения итогов реализации общеразвивающей программы: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беседа,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соревнования,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0C05DA">
          <w:pgSz w:w="11906" w:h="16838"/>
          <w:pgMar w:top="1134" w:right="850" w:bottom="1134" w:left="1701" w:header="708" w:footer="708" w:gutter="0"/>
          <w:cols w:space="708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открытые занятия.</w:t>
      </w:r>
    </w:p>
    <w:p w:rsidR="000C05DA" w:rsidRDefault="004160F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Цели и задачи программы</w:t>
      </w:r>
    </w:p>
    <w:p w:rsidR="000C05DA" w:rsidRDefault="004160F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Цель программы</w:t>
      </w:r>
    </w:p>
    <w:p w:rsidR="000C05DA" w:rsidRDefault="000C05D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спортивных навыков игры в Волейбол.</w:t>
      </w:r>
    </w:p>
    <w:p w:rsidR="000C05DA" w:rsidRDefault="000C05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5DA" w:rsidRDefault="004160F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Задачи программы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Обучающие: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техническим приемам и правилам игры,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тактическим действиям,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приемам и методам контроля физической нагрузки при самостоятельных занятиях,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овладения навыками регулирования психического состояния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навыком адаптации к жизни в обществе,  профессиональной ориентации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приобретение необходимых теоретических знаний;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Воспитательные: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воспитанию воли, смелости, настойчивости, дисциплинированности, коллективизма, чувства дружбы;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чувства ответственности, дисциплинированности и взаимопомощи,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потребности к ведению здорового образа жизни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привитию ученикам организаторских навыков;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-способствовать привитию общей культуры поведения (основ гигиены, этикет).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Развивающие: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технической и тактической подготовленности в данном виде спорта,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овладению основными приемами техники и тактики игры;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устойчивый интерес к данному виду спорта;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креативные способности (мышление, умение предугадать тактику противника);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содействовать правильному физическому развитию;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физические способности (силу, выносливость, гибкость, координацию движений);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подготовить учащихся к соревнованиям по волейболу;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05DA">
          <w:pgSz w:w="11906" w:h="16838"/>
          <w:pgMar w:top="1134" w:right="850" w:bottom="1134" w:left="1701" w:header="708" w:footer="708" w:gutter="0"/>
          <w:cols w:space="708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содействовать отбору лучших учащихся для учреждений специализированной подготовки.</w:t>
      </w:r>
    </w:p>
    <w:p w:rsidR="000C05DA" w:rsidRDefault="004160F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Содержание общеобразовательной общеразвивающей программы</w:t>
      </w:r>
    </w:p>
    <w:p w:rsidR="000C05DA" w:rsidRDefault="000C05D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05DA" w:rsidRDefault="004160F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Теоретические основы</w:t>
      </w:r>
    </w:p>
    <w:p w:rsidR="000C05DA" w:rsidRDefault="000C05D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05DA" w:rsidRDefault="004160F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История</w:t>
      </w:r>
    </w:p>
    <w:p w:rsidR="000C05DA" w:rsidRDefault="004160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Волейбол (англ.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volleyball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volley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«ударять мяч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лѐта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(также переводят как «летающий», «парящий»)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ball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«мяч») — вид спорта, командная спортивная игра, в процессе которой две команды соревнуются на специальной площадке,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разделѐнной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сеткой, стремясь направить мяч на сторону соперника таким образом, чтобы он приземлился на площадке противника (добить до пола), либо игрок защищающейся команды допустил ошибку.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для организации атаки игрокам одной команды разрешается не более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ѐх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касаний мяча подряд (в дополнение к касанию на блоке). </w:t>
      </w:r>
    </w:p>
    <w:p w:rsidR="000C05DA" w:rsidRDefault="000C05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5DA" w:rsidRDefault="000C05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5DA" w:rsidRDefault="004160F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Базовые понятия</w:t>
      </w:r>
    </w:p>
    <w:p w:rsidR="000C05DA" w:rsidRDefault="000C05D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05DA" w:rsidRDefault="004160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техники безопасности во время занятий волейболом, понятие о травмах и способах их предупреждения. Правила поведения волейболистов, волейбольной этике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по волейболу и правила их проведения. Структура и содержание тренировочных занятий по волейболу.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термины и понятия волейбольной  игры: площадка, центр, трехметровая линия, лицевая линия; передача мяча сверху, снизу; нападающий удар с четвертой зоны, с третьей зоны, со второй зоны и с задней линии; подача сверху, снизу; скидка, розыгрыш, матч, перерыв,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матчбол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либеро, партия, комбинация, пасс.</w:t>
      </w:r>
      <w:proofErr w:type="gramEnd"/>
    </w:p>
    <w:p w:rsidR="000C05DA" w:rsidRDefault="000C05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5DA" w:rsidRDefault="004160F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Практико-ориентированная деятельность</w:t>
      </w:r>
    </w:p>
    <w:p w:rsidR="000C05DA" w:rsidRDefault="000C05D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5DA" w:rsidRDefault="004160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вид деятельности включает в себя соревнования, волейбольные розыгрыши, праздники.</w:t>
      </w:r>
    </w:p>
    <w:p w:rsidR="000C05DA" w:rsidRDefault="000C05D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05DA" w:rsidRDefault="004160F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Особенности программы</w:t>
      </w:r>
    </w:p>
    <w:p w:rsidR="000C05DA" w:rsidRDefault="000C05D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05DA" w:rsidRDefault="004160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составлена с использованием специальной литературы по обучению волейболу. В программе задействованы методики обучения игре в волейбол, которые на данный момент являются наиболее современными и используются при подготовке волейболистов.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позволяет варьировать нагрузку ребёнка (в зависимости от его возрастных и физических возможностей), не теряя результат обучения. В программе используются принципы наглядности, доступности и индивидуализации.</w:t>
      </w:r>
    </w:p>
    <w:p w:rsidR="000C05DA" w:rsidRDefault="000C05D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</w:p>
    <w:p w:rsidR="000C05DA" w:rsidRDefault="000C05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первого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обучения учащийся должен: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расстановку игроков на поле;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перехода игроков по номерам;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игры в мини-волейбол;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правильность счёт по партиям;</w:t>
      </w:r>
    </w:p>
    <w:p w:rsidR="000C05DA" w:rsidRDefault="004160F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уметь: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перемещения и стойки;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приём и передачу мяча сверху двумя руками;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приём и передачу мяча снизу над собой и на сетку мяча;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нижнюю подачу с 5-6 метров;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падения.</w:t>
      </w:r>
    </w:p>
    <w:p w:rsidR="000C05DA" w:rsidRDefault="000C05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второго и третьего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обучения учащийся должен: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расстановку игроков на поле при приёме и подаче соперника;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классификацию упражнений, применяемых в учебно-тренировочном процессе;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ведение счёта по протоколу;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 средней линии;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соревнованиях; способы проведения соревнований: круговой, с выбыванием, смешанный;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обязанности судей;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перемещения и стойки;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приём мяча сверху двумя руками, снизу двумя руками с подачи в зонах 6,1,5 и первая передача в зоны 3,2;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передачи мяча снизу над собой в круге;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нижнюю прямую, боковую подачу на точность;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нападающий удар из зоны 4 с передачи партнёра из зоны 3;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обманные действия “скидки”.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передачи мяча сверху двумя руками из глубины площадки для нападающего удара;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выполнять передачи мяча сверху двумя руками у сетки, стоя спиной по направлению;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передачу сверху двумя руками в прыжке;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верхнюю прямую подачу;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нападающий удар из зон 4, 3, 2 с высоких и средних передач;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одиночное блокирование прямого нападающего удара по ходу в зонах 4, 3, 2.</w:t>
      </w:r>
    </w:p>
    <w:p w:rsidR="000C05DA" w:rsidRDefault="000C05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окончания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четвертого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учащийся должен: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 правильно осуществлять двигательные действия, применяющиеся в волейболе, использовать их в условиях соревновательной деятельности и организации собственного досуга;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правила игры в волейбол и уметь судить соревнования по волейболу (организация и судейство соревнований между классами и параллелями);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достигать оптимального боевого состояния.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передачу мяча сверху над собой от 15-20 раз;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передачу мяча снизу над собой от 10-15 раз;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передачу мяча сверху в парах через сетку 20 раз;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передачу мяча снизу в парах через сетку 20 раз;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нападающий удар в прыжке с 4 зоны от 6-10 раз;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верхнюю подачу с лицевой линии от 10-15 раз;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нижнюю подачу с лицевой линии от 10-15 раз.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05DA">
          <w:pgSz w:w="11906" w:h="16838"/>
          <w:pgMar w:top="1134" w:right="850" w:bottom="1134" w:left="1701" w:header="708" w:footer="708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Итоги реализации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участие в соревнованиях, товарищеские игры, сдача контрольных нормативов и контрольные задания.</w:t>
      </w:r>
    </w:p>
    <w:p w:rsidR="000C05DA" w:rsidRDefault="004160F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Учебный план</w:t>
      </w:r>
    </w:p>
    <w:p w:rsidR="000C05DA" w:rsidRDefault="000C05D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5DA" w:rsidRDefault="004160F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 1 год обучения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34"/>
        <w:gridCol w:w="3785"/>
        <w:gridCol w:w="883"/>
        <w:gridCol w:w="879"/>
        <w:gridCol w:w="1719"/>
        <w:gridCol w:w="1745"/>
      </w:tblGrid>
      <w:tr w:rsidR="000C05D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раздела/ темы</w:t>
            </w:r>
          </w:p>
        </w:tc>
        <w:tc>
          <w:tcPr>
            <w:tcW w:w="3670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45" w:type="dxa"/>
            <w:vMerge w:val="restart"/>
            <w:tcBorders>
              <w:top w:val="outset" w:sz="6" w:space="0" w:color="C0C0C0"/>
              <w:left w:val="outset" w:sz="6" w:space="0" w:color="C0C0C0"/>
              <w:right w:val="outset" w:sz="6" w:space="0" w:color="C0C0C0"/>
            </w:tcBorders>
          </w:tcPr>
          <w:p w:rsidR="000C05DA" w:rsidRDefault="004160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аттестации и контроля</w:t>
            </w:r>
          </w:p>
        </w:tc>
      </w:tr>
      <w:tr w:rsidR="000C05DA">
        <w:trPr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:rsidR="000C05DA" w:rsidRDefault="000C05D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:rsidR="000C05DA" w:rsidRDefault="000C05D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:rsidR="000C05DA" w:rsidRDefault="004160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7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745" w:type="dxa"/>
            <w:vMerge/>
            <w:tcBorders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C05DA" w:rsidRDefault="000C05D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05DA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знаний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Опрос</w:t>
            </w:r>
          </w:p>
        </w:tc>
      </w:tr>
      <w:tr w:rsidR="000C05DA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0C05DA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волейбола. Правила игры и соревнований по волейболу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0C05DA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физических упражнений на организм человека. Закаливание и здоровье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0C05DA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</w:t>
            </w:r>
          </w:p>
        </w:tc>
      </w:tr>
      <w:tr w:rsidR="000C05DA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Гимнастические упражнения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</w:p>
        </w:tc>
      </w:tr>
      <w:tr w:rsidR="000C05DA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Лёгкоатлетические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</w:p>
        </w:tc>
      </w:tr>
      <w:tr w:rsidR="000C05DA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</w:tr>
      <w:tr w:rsidR="000C05DA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</w:t>
            </w:r>
          </w:p>
        </w:tc>
      </w:tr>
      <w:tr w:rsidR="000C05DA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передвижения и стоек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</w:p>
        </w:tc>
      </w:tr>
      <w:tr w:rsidR="000C05DA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приёма и передач мяча сверху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</w:p>
        </w:tc>
      </w:tr>
      <w:tr w:rsidR="000C05DA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приёма мяча снизу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</w:p>
        </w:tc>
      </w:tr>
      <w:tr w:rsidR="000C05DA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прямая подача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</w:p>
        </w:tc>
      </w:tr>
      <w:tr w:rsidR="000C05DA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Нападающие удары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</w:p>
        </w:tc>
      </w:tr>
      <w:tr w:rsidR="000C05DA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</w:t>
            </w:r>
          </w:p>
        </w:tc>
      </w:tr>
      <w:tr w:rsidR="000C05DA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</w:p>
        </w:tc>
      </w:tr>
      <w:tr w:rsidR="000C05DA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действия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0C05DA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Командные действия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0C05DA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защиты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</w:p>
        </w:tc>
      </w:tr>
      <w:tr w:rsidR="000C05DA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испытания и соревнования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Соревнования</w:t>
            </w:r>
          </w:p>
        </w:tc>
      </w:tr>
      <w:tr w:rsidR="000C05DA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</w:tr>
      <w:tr w:rsidR="000C05DA">
        <w:trPr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часов:</w:t>
            </w:r>
          </w:p>
        </w:tc>
        <w:tc>
          <w:tcPr>
            <w:tcW w:w="3670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C05DA" w:rsidRDefault="000C05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5DA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:rsidR="000C05DA" w:rsidRDefault="000C05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7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Стартовый</w:t>
            </w:r>
          </w:p>
        </w:tc>
      </w:tr>
    </w:tbl>
    <w:p w:rsidR="000C05DA" w:rsidRDefault="000C05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0C05DA">
          <w:pgSz w:w="11906" w:h="16838"/>
          <w:pgMar w:top="1134" w:right="850" w:bottom="1134" w:left="1701" w:header="708" w:footer="708" w:gutter="0"/>
          <w:cols w:space="708"/>
        </w:sectPr>
      </w:pPr>
    </w:p>
    <w:p w:rsidR="000C05DA" w:rsidRDefault="004160F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Учебно-тематический план 2-3 год обучения</w:t>
      </w:r>
    </w:p>
    <w:p w:rsidR="000C05DA" w:rsidRDefault="000C05D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1014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73"/>
        <w:gridCol w:w="3790"/>
        <w:gridCol w:w="992"/>
        <w:gridCol w:w="993"/>
        <w:gridCol w:w="1559"/>
        <w:gridCol w:w="1745"/>
      </w:tblGrid>
      <w:tr w:rsidR="000C05DA">
        <w:trPr>
          <w:jc w:val="center"/>
        </w:trPr>
        <w:tc>
          <w:tcPr>
            <w:tcW w:w="873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0C05DA" w:rsidRDefault="004160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9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раздела/ темы</w:t>
            </w:r>
          </w:p>
        </w:tc>
        <w:tc>
          <w:tcPr>
            <w:tcW w:w="3544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45" w:type="dxa"/>
            <w:vMerge w:val="restart"/>
            <w:tcBorders>
              <w:top w:val="outset" w:sz="6" w:space="0" w:color="C0C0C0"/>
              <w:left w:val="outset" w:sz="6" w:space="0" w:color="C0C0C0"/>
              <w:right w:val="outset" w:sz="6" w:space="0" w:color="C0C0C0"/>
            </w:tcBorders>
          </w:tcPr>
          <w:p w:rsidR="000C05DA" w:rsidRDefault="004160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Формы аттестации/ контроля</w:t>
            </w:r>
          </w:p>
        </w:tc>
      </w:tr>
      <w:tr w:rsidR="000C05DA">
        <w:trPr>
          <w:jc w:val="center"/>
        </w:trPr>
        <w:tc>
          <w:tcPr>
            <w:tcW w:w="873" w:type="dxa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:rsidR="000C05DA" w:rsidRDefault="000C05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:rsidR="000C05DA" w:rsidRDefault="000C05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9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5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745" w:type="dxa"/>
            <w:vMerge/>
            <w:tcBorders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C05DA" w:rsidRDefault="000C05D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05DA">
        <w:trPr>
          <w:jc w:val="center"/>
        </w:trPr>
        <w:tc>
          <w:tcPr>
            <w:tcW w:w="8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7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знаний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Опрос</w:t>
            </w:r>
          </w:p>
        </w:tc>
      </w:tr>
      <w:tr w:rsidR="000C05DA">
        <w:trPr>
          <w:jc w:val="center"/>
        </w:trPr>
        <w:tc>
          <w:tcPr>
            <w:tcW w:w="8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0C05DA">
        <w:trPr>
          <w:jc w:val="center"/>
        </w:trPr>
        <w:tc>
          <w:tcPr>
            <w:tcW w:w="8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упражнений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</w:p>
        </w:tc>
      </w:tr>
      <w:tr w:rsidR="000C05DA">
        <w:trPr>
          <w:jc w:val="center"/>
        </w:trPr>
        <w:tc>
          <w:tcPr>
            <w:tcW w:w="8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соревнований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0C05DA">
        <w:trPr>
          <w:jc w:val="center"/>
        </w:trPr>
        <w:tc>
          <w:tcPr>
            <w:tcW w:w="8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7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</w:t>
            </w:r>
          </w:p>
        </w:tc>
      </w:tr>
      <w:tr w:rsidR="000C05DA">
        <w:trPr>
          <w:jc w:val="center"/>
        </w:trPr>
        <w:tc>
          <w:tcPr>
            <w:tcW w:w="8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Гимнастические упражнения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</w:p>
        </w:tc>
      </w:tr>
      <w:tr w:rsidR="000C05DA">
        <w:trPr>
          <w:jc w:val="center"/>
        </w:trPr>
        <w:tc>
          <w:tcPr>
            <w:tcW w:w="8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Лёгкоатлетические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</w:p>
        </w:tc>
      </w:tr>
      <w:tr w:rsidR="000C05DA">
        <w:trPr>
          <w:jc w:val="center"/>
        </w:trPr>
        <w:tc>
          <w:tcPr>
            <w:tcW w:w="8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</w:tr>
      <w:tr w:rsidR="000C05DA">
        <w:trPr>
          <w:jc w:val="center"/>
        </w:trPr>
        <w:tc>
          <w:tcPr>
            <w:tcW w:w="8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7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физическая подготовка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</w:t>
            </w:r>
          </w:p>
        </w:tc>
      </w:tr>
      <w:tr w:rsidR="000C05DA">
        <w:trPr>
          <w:jc w:val="center"/>
        </w:trPr>
        <w:tc>
          <w:tcPr>
            <w:tcW w:w="8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7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9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7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</w:t>
            </w:r>
          </w:p>
        </w:tc>
      </w:tr>
      <w:tr w:rsidR="000C05DA">
        <w:trPr>
          <w:jc w:val="center"/>
        </w:trPr>
        <w:tc>
          <w:tcPr>
            <w:tcW w:w="8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передвижения и стоек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</w:p>
        </w:tc>
      </w:tr>
      <w:tr w:rsidR="000C05DA">
        <w:trPr>
          <w:jc w:val="center"/>
        </w:trPr>
        <w:tc>
          <w:tcPr>
            <w:tcW w:w="8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приёма и передач мяча сверху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</w:p>
        </w:tc>
      </w:tr>
      <w:tr w:rsidR="000C05DA">
        <w:trPr>
          <w:jc w:val="center"/>
        </w:trPr>
        <w:tc>
          <w:tcPr>
            <w:tcW w:w="8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приёма мяча снизу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</w:p>
        </w:tc>
      </w:tr>
      <w:tr w:rsidR="000C05DA">
        <w:trPr>
          <w:jc w:val="center"/>
        </w:trPr>
        <w:tc>
          <w:tcPr>
            <w:tcW w:w="8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прямая, боковая подачи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</w:p>
        </w:tc>
      </w:tr>
      <w:tr w:rsidR="000C05DA">
        <w:trPr>
          <w:jc w:val="center"/>
        </w:trPr>
        <w:tc>
          <w:tcPr>
            <w:tcW w:w="8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Нападающие удары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</w:p>
        </w:tc>
      </w:tr>
      <w:tr w:rsidR="000C05DA">
        <w:trPr>
          <w:jc w:val="center"/>
        </w:trPr>
        <w:tc>
          <w:tcPr>
            <w:tcW w:w="8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7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</w:t>
            </w:r>
          </w:p>
        </w:tc>
      </w:tr>
      <w:tr w:rsidR="000C05DA">
        <w:trPr>
          <w:jc w:val="center"/>
        </w:trPr>
        <w:tc>
          <w:tcPr>
            <w:tcW w:w="8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</w:p>
        </w:tc>
      </w:tr>
      <w:tr w:rsidR="000C05DA">
        <w:trPr>
          <w:jc w:val="center"/>
        </w:trPr>
        <w:tc>
          <w:tcPr>
            <w:tcW w:w="8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действия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0C05DA">
        <w:trPr>
          <w:jc w:val="center"/>
        </w:trPr>
        <w:tc>
          <w:tcPr>
            <w:tcW w:w="8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Командные действия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0C05DA">
        <w:trPr>
          <w:jc w:val="center"/>
        </w:trPr>
        <w:tc>
          <w:tcPr>
            <w:tcW w:w="8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защиты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</w:p>
        </w:tc>
      </w:tr>
      <w:tr w:rsidR="000C05DA">
        <w:trPr>
          <w:jc w:val="center"/>
        </w:trPr>
        <w:tc>
          <w:tcPr>
            <w:tcW w:w="8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37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испытания и соревнования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Соревнования</w:t>
            </w:r>
          </w:p>
        </w:tc>
      </w:tr>
      <w:tr w:rsidR="000C05DA">
        <w:trPr>
          <w:jc w:val="center"/>
        </w:trPr>
        <w:tc>
          <w:tcPr>
            <w:tcW w:w="8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</w:tr>
      <w:tr w:rsidR="000C05DA">
        <w:trPr>
          <w:jc w:val="center"/>
        </w:trPr>
        <w:tc>
          <w:tcPr>
            <w:tcW w:w="4663" w:type="dxa"/>
            <w:gridSpan w:val="2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часов:</w:t>
            </w:r>
          </w:p>
        </w:tc>
        <w:tc>
          <w:tcPr>
            <w:tcW w:w="3544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C05DA" w:rsidRDefault="000C05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5DA">
        <w:trPr>
          <w:jc w:val="center"/>
        </w:trPr>
        <w:tc>
          <w:tcPr>
            <w:tcW w:w="4663" w:type="dxa"/>
            <w:gridSpan w:val="2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:rsidR="000C05DA" w:rsidRDefault="000C05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9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5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7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Базовый</w:t>
            </w:r>
          </w:p>
        </w:tc>
      </w:tr>
    </w:tbl>
    <w:p w:rsidR="000C05DA" w:rsidRDefault="004160F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 w:type="page"/>
      </w:r>
    </w:p>
    <w:p w:rsidR="000C05DA" w:rsidRDefault="004160F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Учебно-тематический план 4 год обучения</w:t>
      </w:r>
    </w:p>
    <w:tbl>
      <w:tblPr>
        <w:tblW w:w="0" w:type="auto"/>
        <w:jc w:val="center"/>
        <w:tblInd w:w="-959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9"/>
        <w:gridCol w:w="2932"/>
        <w:gridCol w:w="1153"/>
        <w:gridCol w:w="915"/>
        <w:gridCol w:w="2147"/>
        <w:gridCol w:w="2758"/>
      </w:tblGrid>
      <w:tr w:rsidR="000C05DA">
        <w:trPr>
          <w:jc w:val="center"/>
        </w:trPr>
        <w:tc>
          <w:tcPr>
            <w:tcW w:w="499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0C05DA" w:rsidRDefault="004160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32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раздела/ темы</w:t>
            </w:r>
          </w:p>
        </w:tc>
        <w:tc>
          <w:tcPr>
            <w:tcW w:w="4215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758" w:type="dxa"/>
            <w:vMerge w:val="restart"/>
            <w:tcBorders>
              <w:top w:val="outset" w:sz="6" w:space="0" w:color="C0C0C0"/>
              <w:left w:val="outset" w:sz="6" w:space="0" w:color="C0C0C0"/>
              <w:right w:val="outset" w:sz="6" w:space="0" w:color="C0C0C0"/>
            </w:tcBorders>
          </w:tcPr>
          <w:p w:rsidR="000C05DA" w:rsidRDefault="004160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Формы аттестации/ контроля</w:t>
            </w:r>
          </w:p>
        </w:tc>
      </w:tr>
      <w:tr w:rsidR="000C05DA">
        <w:trPr>
          <w:jc w:val="center"/>
        </w:trPr>
        <w:tc>
          <w:tcPr>
            <w:tcW w:w="499" w:type="dxa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:rsidR="000C05DA" w:rsidRDefault="000C05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:rsidR="000C05DA" w:rsidRDefault="000C05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:rsidR="000C05DA" w:rsidRDefault="004160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21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758" w:type="dxa"/>
            <w:vMerge/>
            <w:tcBorders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C05DA" w:rsidRDefault="000C05D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05DA">
        <w:trPr>
          <w:jc w:val="center"/>
        </w:trPr>
        <w:tc>
          <w:tcPr>
            <w:tcW w:w="49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9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знаний</w:t>
            </w:r>
          </w:p>
        </w:tc>
        <w:tc>
          <w:tcPr>
            <w:tcW w:w="11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Опрос</w:t>
            </w:r>
          </w:p>
        </w:tc>
      </w:tr>
      <w:tr w:rsidR="000C05DA">
        <w:trPr>
          <w:jc w:val="center"/>
        </w:trPr>
        <w:tc>
          <w:tcPr>
            <w:tcW w:w="49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1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0C05DA">
        <w:trPr>
          <w:jc w:val="center"/>
        </w:trPr>
        <w:tc>
          <w:tcPr>
            <w:tcW w:w="49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упражнений</w:t>
            </w:r>
          </w:p>
        </w:tc>
        <w:tc>
          <w:tcPr>
            <w:tcW w:w="11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</w:p>
        </w:tc>
      </w:tr>
      <w:tr w:rsidR="000C05DA">
        <w:trPr>
          <w:jc w:val="center"/>
        </w:trPr>
        <w:tc>
          <w:tcPr>
            <w:tcW w:w="49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соревнований</w:t>
            </w:r>
          </w:p>
        </w:tc>
        <w:tc>
          <w:tcPr>
            <w:tcW w:w="11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</w:tr>
      <w:tr w:rsidR="000C05DA">
        <w:trPr>
          <w:jc w:val="center"/>
        </w:trPr>
        <w:tc>
          <w:tcPr>
            <w:tcW w:w="49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9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11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</w:t>
            </w:r>
          </w:p>
        </w:tc>
      </w:tr>
      <w:tr w:rsidR="000C05DA">
        <w:trPr>
          <w:jc w:val="center"/>
        </w:trPr>
        <w:tc>
          <w:tcPr>
            <w:tcW w:w="49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Гимнастические упражнения</w:t>
            </w:r>
          </w:p>
        </w:tc>
        <w:tc>
          <w:tcPr>
            <w:tcW w:w="11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</w:p>
        </w:tc>
      </w:tr>
      <w:tr w:rsidR="000C05DA">
        <w:trPr>
          <w:jc w:val="center"/>
        </w:trPr>
        <w:tc>
          <w:tcPr>
            <w:tcW w:w="49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Лёгкоатлетические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</w:t>
            </w:r>
          </w:p>
        </w:tc>
        <w:tc>
          <w:tcPr>
            <w:tcW w:w="11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</w:p>
        </w:tc>
      </w:tr>
      <w:tr w:rsidR="000C05DA">
        <w:trPr>
          <w:jc w:val="center"/>
        </w:trPr>
        <w:tc>
          <w:tcPr>
            <w:tcW w:w="49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1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</w:tr>
      <w:tr w:rsidR="000C05DA">
        <w:trPr>
          <w:jc w:val="center"/>
        </w:trPr>
        <w:tc>
          <w:tcPr>
            <w:tcW w:w="49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9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физическая подготовка</w:t>
            </w:r>
          </w:p>
        </w:tc>
        <w:tc>
          <w:tcPr>
            <w:tcW w:w="11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</w:t>
            </w:r>
          </w:p>
        </w:tc>
      </w:tr>
      <w:tr w:rsidR="000C05DA">
        <w:trPr>
          <w:jc w:val="center"/>
        </w:trPr>
        <w:tc>
          <w:tcPr>
            <w:tcW w:w="49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9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11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7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0C05DA">
        <w:trPr>
          <w:jc w:val="center"/>
        </w:trPr>
        <w:tc>
          <w:tcPr>
            <w:tcW w:w="49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нападения. Техника передвижения и стоек</w:t>
            </w:r>
          </w:p>
        </w:tc>
        <w:tc>
          <w:tcPr>
            <w:tcW w:w="11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0C05DA">
        <w:trPr>
          <w:jc w:val="center"/>
        </w:trPr>
        <w:tc>
          <w:tcPr>
            <w:tcW w:w="49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мячом</w:t>
            </w:r>
          </w:p>
        </w:tc>
        <w:tc>
          <w:tcPr>
            <w:tcW w:w="11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</w:p>
        </w:tc>
      </w:tr>
      <w:tr w:rsidR="000C05DA">
        <w:trPr>
          <w:jc w:val="center"/>
        </w:trPr>
        <w:tc>
          <w:tcPr>
            <w:tcW w:w="49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защиты. Действия без мяча</w:t>
            </w:r>
          </w:p>
        </w:tc>
        <w:tc>
          <w:tcPr>
            <w:tcW w:w="11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Опрос</w:t>
            </w:r>
          </w:p>
        </w:tc>
      </w:tr>
      <w:tr w:rsidR="000C05DA">
        <w:trPr>
          <w:jc w:val="center"/>
        </w:trPr>
        <w:tc>
          <w:tcPr>
            <w:tcW w:w="49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</w:t>
            </w:r>
          </w:p>
        </w:tc>
        <w:tc>
          <w:tcPr>
            <w:tcW w:w="11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</w:p>
        </w:tc>
      </w:tr>
      <w:tr w:rsidR="000C05DA">
        <w:trPr>
          <w:jc w:val="center"/>
        </w:trPr>
        <w:tc>
          <w:tcPr>
            <w:tcW w:w="49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9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11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</w:t>
            </w:r>
          </w:p>
        </w:tc>
      </w:tr>
      <w:tr w:rsidR="000C05DA">
        <w:trPr>
          <w:jc w:val="center"/>
        </w:trPr>
        <w:tc>
          <w:tcPr>
            <w:tcW w:w="49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нападения. Индивидуальные действия</w:t>
            </w:r>
          </w:p>
        </w:tc>
        <w:tc>
          <w:tcPr>
            <w:tcW w:w="11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</w:t>
            </w:r>
            <w:proofErr w:type="spellEnd"/>
          </w:p>
        </w:tc>
      </w:tr>
      <w:tr w:rsidR="000C05DA">
        <w:trPr>
          <w:jc w:val="center"/>
        </w:trPr>
        <w:tc>
          <w:tcPr>
            <w:tcW w:w="49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действия</w:t>
            </w:r>
          </w:p>
        </w:tc>
        <w:tc>
          <w:tcPr>
            <w:tcW w:w="11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0C05DA">
        <w:trPr>
          <w:jc w:val="center"/>
        </w:trPr>
        <w:tc>
          <w:tcPr>
            <w:tcW w:w="49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Командные действия</w:t>
            </w:r>
          </w:p>
        </w:tc>
        <w:tc>
          <w:tcPr>
            <w:tcW w:w="11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0C05DA">
        <w:trPr>
          <w:jc w:val="center"/>
        </w:trPr>
        <w:tc>
          <w:tcPr>
            <w:tcW w:w="49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защиты</w:t>
            </w:r>
          </w:p>
        </w:tc>
        <w:tc>
          <w:tcPr>
            <w:tcW w:w="11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</w:p>
        </w:tc>
      </w:tr>
      <w:tr w:rsidR="000C05DA">
        <w:trPr>
          <w:jc w:val="center"/>
        </w:trPr>
        <w:tc>
          <w:tcPr>
            <w:tcW w:w="49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29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испытания и соревнования</w:t>
            </w:r>
          </w:p>
        </w:tc>
        <w:tc>
          <w:tcPr>
            <w:tcW w:w="11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Соревнования</w:t>
            </w:r>
          </w:p>
        </w:tc>
      </w:tr>
      <w:tr w:rsidR="000C05DA">
        <w:trPr>
          <w:jc w:val="center"/>
        </w:trPr>
        <w:tc>
          <w:tcPr>
            <w:tcW w:w="49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1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</w:tr>
      <w:tr w:rsidR="000C05DA">
        <w:trPr>
          <w:jc w:val="center"/>
        </w:trPr>
        <w:tc>
          <w:tcPr>
            <w:tcW w:w="3431" w:type="dxa"/>
            <w:gridSpan w:val="2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часов:</w:t>
            </w:r>
          </w:p>
        </w:tc>
        <w:tc>
          <w:tcPr>
            <w:tcW w:w="4215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C05DA" w:rsidRDefault="000C05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5DA">
        <w:trPr>
          <w:jc w:val="center"/>
        </w:trPr>
        <w:tc>
          <w:tcPr>
            <w:tcW w:w="3431" w:type="dxa"/>
            <w:gridSpan w:val="2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:rsidR="000C05DA" w:rsidRDefault="000C05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7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Предпрофессиональный</w:t>
            </w:r>
          </w:p>
        </w:tc>
      </w:tr>
    </w:tbl>
    <w:p w:rsidR="000C05DA" w:rsidRDefault="004160F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Содержание учебного плана</w:t>
      </w:r>
    </w:p>
    <w:p w:rsidR="000C05DA" w:rsidRDefault="000C05D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05DA" w:rsidRDefault="004160F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 1 год обучения</w:t>
      </w:r>
    </w:p>
    <w:p w:rsidR="000C05DA" w:rsidRDefault="000C05D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Основы знаний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(10 час)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№1.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Вводное занятие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Знакомство. Техника безопасности и правила поведения в зале. Спортивное оборудование и инвентарь, правила обращения с ним. Спортивная форма. Гигиенические требования. Ознакомление с программой. Способы самоконтроля состояния здоровья в школе и дома.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№2.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История развития волейбола. Правила игры и соревнований по волейболу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возникновения волейбола. Развитие волейбола. Правила игры в мини-волейбол.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Влияние физических упражнений на организм человека. Закаливание и здоровье/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Развитая мышечная система - свидетельство хорошего состояния здоровья человека. Окружающая среда становится все более и более агрессивной по отношению к нам с вами. Увеличивается количество новых вирусов, ухудшается экология. Единственное, что может помочь в такой ситуации – закаливание организма.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Общая физическая подготовка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(47 час)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развития физических способностей: скоростных, силовых, выносливости, координационных, скоростно-силовых.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Гимнастические упражнения.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без предметов: для мышц рук и плечевого пояса. Для мышц ног, брюшного пресса, тазобедренного сустава, туловища и шеи. Упражнения с предметами - со скакалками, резиновыми мячами, набивными мячами (1-2 кг). Из различных исходных положений. Чередование упражнений руками, ногами - различные броски, выпрыгивание вверх с мячом, зажатым голеностопными суставами; в положении сидя, лежа - поднимание ног с мячом.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Легкоатлетические упражнения.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с ускорением до 30 м. Прыжки: с места в длину, вверх. Прыжки с разбега в длину и высоту. Метание теннисного мяча в цель, на дальность.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Подвижные игры: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“День и ночь”, “Салки без мяча”, “Караси и щука”, “Волк во рву”, “Третий лишний”, “Удочка”, “Круговая эстафета”, комбинированные эстафеты.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Техническая подготовка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(82 час)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Овладение техникой передвижений и стоек.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Стойка игрока (исходные положения). Ходьба, бег, перемещаясь лицом вперед. Перемещения приставными шагами: лицом, правым, левым боком вперед. Двойной шаг вперед. Сочетание способов перемещений.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Овладение техникой приема и передач мяча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сверху двумя руками; передача мяча, подвешенного на шнуре; с собственного подбрасывания; с набрасывания партнера; в различных направлениях на месте и после перемещения; передачи в парах; отбивание мяча кулаком через сетку в непосредственной близости от нее; с собственного подбрасывания; подброшенного партнером - с места и после приземления.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и передача мяча снизу, прием и передача мяча двумя руками сверху (на месте и в движении приставными шагами). Передачи мяча после перемещения из зоны в зону. Прием мяча на задней линии. Передача двумя руками сверху на месте. Передача двумя руками сверху на месте и после передачи вперед. Прием мяча снизу двумя руками над собой. Прием мяча снизу двумя руками над собой и на сетку. Передача мяча сверху двумя руками в прыжке в парах. Передача мяча сверху двумя руками в прыжке в тройках. Прием мяча снизу в группе.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Овладение техникой подачи: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нижняя прямая; подача мяча, подвешенного на шнуре, установленного в держателе; через сетку; подача в стенку, через сетку с расстояния 9 м; подача через сетку из-за лицевой линии; подача нижняя боковая.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Нападающие удары.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 нападающий удар сильнейшей рукой (овладение режимом разбега, прыжок вверх толчком двух ног: с места, с 1,2, 3 шагов разбега, удар кистью по мячу).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Овладение техникой подачи.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Нижняя прямая подача с 3-6 м. Нижняя прямая подача. Нижняя прямая подача, прием мяча, отраженного сеткой.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Тактическая подготовка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(55 часов)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Индивидуальные действия: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места для выполнения нижней подачи; выбор места для второй передачи и в зоне 3.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Групповые действия.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игроков передней линии: игрока зоны 4 с игроком зоны 3, игрока зоны 2 с игроком зоны 3 (при первой передаче). Взаимодействия игроков зон 6, 5 и 1 с игроком зоны 3.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Командные действия.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нижней подачи и первая передача в зону 3, вторая передача игроку, к которому передающий обращен лицом.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Тактика защиты.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места при приеме нижней подачи. Расположение игроков при приеме подачи, когда вторую передачу выполняет игрок зоны 3.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Контрольные испытания и соревнования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(16 часов)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Принять участие в одних соревнованиях. Контрольные игры и соревнования. Организация и проведение соревнований. Разбор проведенных игр. Устранение ошибок.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занятия. Соревнования по подвижным играм с элементами техники волейбола. Соревнования по мини-волейболу.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Итоговое занятие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безопасности во время летних каникул.</w:t>
      </w:r>
    </w:p>
    <w:p w:rsidR="000C05DA" w:rsidRDefault="000C05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5DA" w:rsidRDefault="004160F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Содержание программы 2-3 год обучения</w:t>
      </w:r>
    </w:p>
    <w:p w:rsidR="000C05DA" w:rsidRDefault="000C05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Основы знаний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(20 час)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Вводное занятие Знакомство. Техника безопасности и правила поведения в зале. Спортивное оборудование и инвентарь, правила обращения с ним. Спортивная форма. Гигиенические требования. Ознакомление с программой.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об обучении и тренировке в волейболе. Классификация упражнений, применяемых в учебно-тренировочном процессе по волейболу. Роль соревнований в спортивной подготовке юных волейболистов. Виды соревнований. Понятие о методике судейства.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Общая физическая подготовка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(34 час)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Гимнастические упражнения.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для мышц рук и плечевого пояса. Упражнения без предметов индивидуальные и в парах. Упражнения с набивными мячами - поднимание, опускание, перебрасывание с одной руки на другую перед собой, броски, ловля; в парах держась за мяч — упражнения в сопротивлении. Упражнения для мышц туловища и шеи. Упражнения без предметов индивидуальные и в парах (наклоны вперед, назад, вправо, влево, наклоны и повороты головы). Упражнения с набивными мячами - лежа на спине и лицом вниз, сгибание и поднимание ног, мяч зажат между стопами ног,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прогибание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наклоны, упражнения в парах. Упражнения для мышц ног и таза. Упражнения без предметов индивидуальные и в парах (приседания в различных исходных положениях, подскоки, ходьба, бег). Упражнения с набивными мячами - приседания, выпады, прыжки, подскоки. Упражнения с гантелями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ег, прыжки, приседания. Упражнения на снарядах (гимнастическая стенка, скамейка). Упражнения со скакалкой. Прыжки в высоту, с прямого разбега (с мостика), согнув ноги через планку (веревочку). Высоко-далекие прыжки с разбега через препятствия без мостика и с мостиком.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Легкоатлетические упражнения.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 с ускорением до 20 м. Низкий старт и стартовый разбег до 60 м. Повторный бег 3 х 20 м, 3 х 30 м. Бег 60 м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низкого старта. Эстафетный бег с этапами до 40 м. Бег в чередовании с ходьбой (до 300 м). Бег или кросс (до 1000 м).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Подвижные игры: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“Гонка мячей”, “Салки”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“Пятнашки”), “Невод”, “Метко в цель”, “Подвижная цель”, “Эстафета с бегом”, “Эстафета с прыжками”, “Мяч среднему”, “Охотники и утки”, “Перестрелка”, “Перетягивание через черту”, “Вызывай смену”, “Эстафета футболистов”, “Эстафета баскетболистов”, “Эстафета с прыжками чехардой”, “Встречная эстафета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мячом”, “Ловцы”, “Борьба за мяч”, “Мяч ловцу”, “Перетягивание каната”.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Специальная физическая подготовка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(60 час)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Упражнения для привития навыков быстроты ответных действий.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сигналу (преимущественно зрительному) бег на 5, 10, 15 м из исходных положений: стойки волейболиста (лицом, боком и спиной к стартовой линии) - сидя, лежа на спине и на животе в различных положениях по отношению к стартовой линии; то же, но перемещение приставными шагами.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Бег с остановками и изменением направления.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Челночный бег на 5 и Юм (общий пробег за одну попытку 20-30 м). Челночный бег, но отрезок вначале пробегается лицом вперед, а обратно - спиной и т. д. По принципу челночного бега передвижение приставными шагами. То же с набивными мячами в руках (массой от 1 до 2 кг), с поясом-отягощением или в куртке с весом. Бег (приставные шаги) в колонне по одному (в шеренге) вдоль границ площадки.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Подвижные игры: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“День и ночь” (сигнал зрительный, исходные положения самые различные), “Вызов”, “Вызов номеров”, “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унеси”, различные варианты игры “Салки”. Специальные эстафеты с выполнением перечисленных выше заданий в разнообразных сочетаниях и с преодолением препятствий.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Упражнения для развития прыгучести.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Приседание и резкое выпрямление ног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взмахом рук вверх; то же с прыжком вверх, то же с набивным мячом (или двумя) в руках (до 2 кг).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Упражнения с отягощением, штанга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вес штанги устанавливается в процентном отношении от массы тела занимающегося в зависимости от характера упражнения: приседание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80 %, выпрыгивание - 20-40 %, выпрыгивание из приседа - 20-30 %, пояс, манжеты на запястья, у голеностопных суставов. Приседания, выпрыгивание вверх из приседа,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вперед, прыжки на обеих ногах.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Многократные броски набивного мяча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(массой 1-2 кг) над собой и прыжки и ловля после приземления. Стоя на расстоянии 1-1,5 м от стены (щита) с набивным (баскетбольным) мячом в руках, в прыжке бросить мяч вверх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стенку, приземлиться, снова прыгнуть и поймать мяч, приземлиться и снова в прыжке бросить и т. д.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Прыжки на одной и на обеих ногах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месте и в движении лицом вперед, боком и спиной вперед. То же с отягощением.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Напрыгивание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сложенные гимнастические маты (высота постепенно увеличивается), количество прыжков подряд также увеличивается постепенно. Прыжки на одной и обеих ногах с преодолением препятствий (набивные мячи и т. п.). Прыжки опорные, прыжки со скакалкой, разнообразные подскоки. Многократные прыжки с места и с разбега в сочетании с ударом по мячу. Бег по крутым склонам. Прыжки через рвы, канавы. Бег по песку без обуви. Бег по лестнице вверх, ступая на каждую ступеньку.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Упражнения для развития качеств, необходимых при выполнении подач мяча.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Круговые движения рук в плечевых суставах с большой амплитудой и максимальной быстротой. Упражнения с резиновыми амортизаторами, Упражнения с набивным мячом. Упражнения с волейбольным мячом (выполняются многократно подряд). Совершенствование ударного движения подачи по мячу на резиновых амортизаторах. Подачи с максимальной силой у тренировочной сетки (в сетку). Подачи мяча слабейшей рукой.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Упражнения для развития качеств, необходимых при выполнении нападающих ударов.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Броски набивного мяча из-за головы двумя руками с активным движением кистей сверху вниз - стоя на месте в прыжке (бросать перед собой в площадку, гимнастический мат). Броски набивного мяча массой 1 кг в прыжке из-за головы двумя руками через сетку. Броски набивного мяча массой 1 кг “крюком” в прыжке - в парах и через сетку. Имитация прямого и бокового нападающих ударов, держа в руках мешочки с песком (до 1 кг).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Упражнения для развития качеств, необходимых при блокировании.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Прыжковые упражнения, описанные ранее, в сочетании с подниманием рук вверх с касанием подвешенного набивного мяча. То же с касанием волейбольного мяча на резиновых амортизаторах: с места, после перемещения, после поворотов, после поворотов и перемещений (различные сочетания), после прыжка в глубину (спрыгивания).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Техническая подготовка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(164 час)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Подача мяча: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нижняя прямая на точность, нижняя боковая на точность.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Нападающие удары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ходу сильнейшей рукой с разбега (1, 2, 3 шага) по мячу: подвешенному на амортизаторах; установленному в держателе; через сетку по мячу, наброшенному партнером;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нападающий удар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зоны 4 с передачи партнера из зоны 3.</w:t>
      </w:r>
    </w:p>
    <w:p w:rsidR="000C05DA" w:rsidRDefault="004160F0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Техника защиты. Действия без мяча.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Перемещения и стойки: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стартовая стойка (исходные положения) в сочетании с перемещениями. Ходьба, бег, перемещаясь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скрестным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шагом вправо, спиной вперед. Перемещения приставными шагами, спиной вперед. Скачок назад, вправо, влево.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Действия с мячом. Прием мяча: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сверху двумя руками, снизу двумя руками с подачи в зонах 6, 1, 5 и первая передача в зоны 3, 2.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Блокирование: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одиночное блокирование прямого нападающего удара по ходу в зонах 4,2, стоя на подставке.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Тактика нападения.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действия. Выбор места: для выполнения второй передачи в зонах 3, 2; для нападающего удара (прямого сильнейшей рукой в зонах 4 и 2).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действиях с мячом.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Чередование способов подач на точность, в ближнюю, дальнюю половины площадки.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 способа отбивания мяча через сетку: передачей сверху двумя руками, кулаком (стоя на площадке в прыжке); снизу (в положении лицом, боком, спиной к сетке). Подача на игрока, слабо владеющего навыками приема мяча.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Тактическая подготовка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(110 часов)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Тактика нападения. Групповые действия в нападении.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игроков передней линии. При первой подаче: игрока зоны 4 с игроком зоны 2, игрока зоны 3 с игроком зоны 2, игрока зоны 3 с игроком зоны 4. При второй подаче: игрока зоны 3 с игроком зон 2 и 4, игрока зоны 2 с игроком зоны 3. Игроков зон 6, 5 и 1 с игроком зоны 3 (в условиях чередования подач в зоны).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Командные действия.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нижних подач и первая передача в зону 3, вторая передача в зоны 4 и 2, стоя лицом в сторону передачи. Прием нижних подач и первая передача в зону 2, вторая передача в зону 3.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Тактика защиты. Индивидуальные действия.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места: при приеме нижних подач; при страховке партнера, принимающего мяч от подачи и обманной передачи.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действиях с мячом: выбор способа приема мяча, посланного через сетку противником (сверху, снизу).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Групповые действия.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игроков при приеме от подачи передачи: игрока зоны 1 с игроком зон 6 и 2; игрока зоны 6 с игроками зон 1, 5, 3; игрока зоны 5 с игроками зон 6 и 4.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Командные действия.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подач. Расположение игроков при приеме нижних подач, когда вторую передачу выполняет игрок зоны 2, игрок зоны 3 находится сзади.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Система игры.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Расположение игроков при приеме мяча от противника “углом вперед” с применением групповых действий.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VI. Контрольные испытания и соревнования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(32 часов)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участие в одних соревнованиях. Контрольные игры и соревнования. Организация и проведение соревнований. Разбор проведенных игр. Устранение ошибок.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занятия. Соревнования по подвижным играм с элементами техники волейбола. Соревнования по мини-волейболу.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Итоговое занятие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безопасности во время летних каникул.</w:t>
      </w:r>
    </w:p>
    <w:p w:rsidR="000C05DA" w:rsidRDefault="000C05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5DA" w:rsidRDefault="004160F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Содержание программы 4 год обучения</w:t>
      </w:r>
    </w:p>
    <w:p w:rsidR="000C05DA" w:rsidRDefault="000C05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Основы знаний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(10час)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Вводное занятие Знакомство. Техника безопасности и правила поведения в зале. Спортивное оборудование и инвентарь, правила обращения с ним. Спортивная форма. Гигиенические требования. Ознакомление с программой.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команды. Расстановка и переход игроков. Начало игры и подачи. Перемена подачи. Удары по мячу. Игра двоих. Переход средней линии. Выход мяча из игры. Проигрыш очка или подачи. Счет и результат игры. Правила волейбола. Положение о соревнованиях. Способы проведения соревнований: круговой, с выбиванием, смешанный. Подготовка мест для соревнований. Обязанности судей. Обучение и тренировка как единый процесс формирования и совершенствования двигательных навыков, физических и волевых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Общая физическая подготовка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(17 час)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Гимнастические упражнения.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мышц рук и плечевого пояса. Упражнения с набивными мячами - поднимание, опускание, перебрасывание с одной руки на другую, броски, ловля. В парах, держась за мяч, упражнения в сопротивлении. Упражнения с гимнастическими поясами, гантелями, резиновыми амортизаторами, на гимнастической стенке массового типа.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Упражнения для мышц туловища и шеи.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без предметов индивидуальные и в парах (наклоны вперед, назад, вправо, влево, наклоны и повороты головы). Упражнения с набивными мячами - лежа на спине и лицом вниз, сгибание и поднимание ног, мяч зажат между стопами ног,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прогибание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наклоны, упражнения в парах.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Упражнения для мышц ног, таза.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без предметов индивидуальные и в парах (приседания в различных исходных положениях, подскоки, ходьба, бег). Упражнения с набивными мячами: приседания, выпады, прыжки, подскоки. Упражнения с гантелями - бег, прыжки, приседания.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Легкоатлетические упражнения.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Бег. Бег с ускорением до 40 м. Низкий старт и стартовый разбег до 60 м. Повторный бег 3 х 20-30 м, 3 х 30-40 м, 4 х 50-60 м. Бег 60 м с низкого старта. Эстафетный бег с этапами до 40 м и до 50-60 м. Бег с препятствиями от 60 до 100 м (количество препятствий от 4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10),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 препятствий используются набивные мячи, учебные барьеры, условные окопы. Бег в чередовании с ходьбой до 400 м. Кросс до 7 км.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Подвижные игры: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“Гонка мячей”, “Салки” (“Пятнашки”), “Невод”, “Метко в цель”, “Подвижная цель”, “Эстафета с бегом”, “Эстафета с прыжками”, “Мяч среднему”, “Охотники и утки”, “Перестрелка”, “Перетягивание через черту”, “Вызывай смену”, “Эстафета футболистов”, “Эстафета баскетболистов”, “Эстафета с прыжками чехардой”, “Встречная эстафета с мячом”, “Ловцы”, “Борьба за мяч”, “Мяч ловцу”, “Перетягивание каната”.</w:t>
      </w:r>
      <w:proofErr w:type="gramEnd"/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Специальная физическая подготовка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(30 час)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Подвижные игры: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“День и ночь” (сигнал зрительный, исходные положения самые различные), “Вызов”, “Вызов номеров”, “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унеси”, различные варианты игры “Салочки”, специальные эстафеты с выполнением заданий в разнообразных сочетаниях и с преодолением препятствий.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Упражнения для развития прыгучести.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Приседание и резкое выпрямление ног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взмахом рук вверх; то же с прыжком вверх; то же с набивным мячом (или двумя) в руках (до 2 кг).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Упражнения с отягощением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Приседания, выпрыгивания вверх из приседа,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прыжки на обеих ногах. Многократные броски набивного мяча (массой 1-2 кг) над собой в прыжке и ловля после приземления. Прыжки на одной и обеих ногах на месте и в движении лицом вперед, боком, спиной вперед. То же с отягощением.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Упражнения для развития качеств, необходимых при выполнении подач.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Круговые движения рук в плечевых суставах с большой амплитудой и максимальной быстротой.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с резиновыми амортизаторами. Упражнения с набивным мячом. Броски мяча: двумя руками из-за головы с максимальным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прогибанием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замахе, снизу одной и двумя руками, одной рукой над головой, “крюком” через сетку. Упражнения с партнером. Упражнения с волейбольным мячом (выполняются многократно подряд). Совершенствование ударного движения подачи по мячу на резиновых амортизаторах. Подачи с максимальной силой у тренировочной сетки (в сетку). Подачи мяча слабейшей рукой.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Упражнения для развития качеств, необходимых при выполнении нападающих ударов.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Броски набивного мяча из-за головы двумя руками с активным движением кистей сверху вниз - стоя на месте и в прыжке, в прыжке через сетку двумя руками из-за головы, “крюком” в прыжке - в парах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через сетку. Имитация прямого нападающего удара, держа в руках мешочек с песком (до 1 кг).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Упражнения для развития качеств, необходимых при блокировании.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Прыжковые упражнения, описанные ранее, в сочетании с подниманием рук вверх с касанием подвешенного набивного мяча. То же с касанием волейбольного мяча на резиновых амортизаторах: с места, после перемещения, после поворотов, после поворотов и перемещений (различные сочетания), после прыжка в глубину (спрыгивания). Передвижения вдоль сетки лицом к ней приставными шагами правым, левым боком вперед, остановка и принятие исходного положения для блокирования.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Нападающий с набивным мячом перемещается вдоль сетки, выполняет остановки и в прыжке бросает мяч за собой; блокирующий должен своевременно занять исходное положение и прыгнуть на блок так, чтобы ладони были над сеткой в момент выпуска мяча из рук нападающего.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Нападающие выполняют броски и ловлю набивного мяча в рамках групповых тактических действий в нападении,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блокирующий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выбирает место и блокирует.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Техническая подготовка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(82 час)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Техника нападения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без мяча.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Перемещения и стойки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способов перемещений и стоек с техническими приемами.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Действия с мячом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сверху двумя руками из глубины площадки для нападающего удара; передача сверху двумя руками у сетки, стоя спиной по направлению; передача сверху двумя руками в прыжке (вперед-вверх). Подача мяча — верхняя прямая.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Нападающие удары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Нападающий удар из зон 4, 3, 2 с высоких и средних передач.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Техника защиты. Действия без мяча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Остановка прыжком. Падения и перекаты после падений. Сочетание способов перемещений с остановками и стойками. Сочетание способов перемещений и стоек с техническими приемами игры в защите.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Действия с мячом. Прием мяча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снизу двумя руками; нижняя передача на точность, прием мяча снизу двумя руками с подачи в зонах 6, 1, 5 и первая передача в зоны 4, 3, 2; прием мяча сверху двумя руками с выпадом в сторону и последующим падением и перекатом на бедро и спину.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Блокирование.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Одиночное блокирование прямого нападающего удара по ходу в зонах 4, 3, 2.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Тактическая подготовка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(55 часов)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Техника нападения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без мяча.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Перемещения и стойки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способов перемещений и стоек с техническими приемами.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Действия с мячом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сверху двумя руками из глубины площадки для нападающего удара; передача сверху двумя руками у сетки, стоя спиной по направлению; передача сверху двумя руками в прыжке (вперед-вверх). Подача мяча — верхняя прямая.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Нападающие удары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Нападающий удар из зон 4, 3, 2 с высоких и средних передач.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Техника защиты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Действия без мяча.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Остановка прыжком. Падения и перекаты после падений. Сочетание способов перемещений с остановками и стойками. Сочетание способов перемещений и стоек с техническими приемами игры в защите.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Действия с мячом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Прием мяча: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снизу двумя руками; нижняя передача на точность, прием мяча снизу двумя руками с подачи в зонах 6, 1, 5 и первая передача в зоны 4, 3, 2; прием мяча сверху двумя руками с выпадом в сторону и последующим падением и перекатом на бедро и спину.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Блокирование.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Одиночное блокирование прямого нападающего удара по ходу в зонах 4, 3, 2.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Контрольные испытания и соревнования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(16 часов)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участие в соревнованиях. Контрольные игры и соревнования. Организация и проведение соревнований. Разбор проведенных игр. Устранение ошибок. Установка на предстоящую игру (на макете). Технический план игры команды и задания отдельным игрокам. Характеристика команды противника. Общая оценка игры и действий отдельных игроков.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Итоговое занятие (1 час)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безопасности во время летних каникул.</w:t>
      </w:r>
    </w:p>
    <w:p w:rsidR="000C05DA" w:rsidRDefault="004160F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Контрольные испытания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Общефизическая подготовка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Бег 30 м б х 5 м.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расстоянии 5 м чертятся две линии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тартовая и контрольная. По зрительному сигналу учащийся бежит, преодолевая 5 м шесть раз. При изменении движения в обратном направлении обе ноги испытуемого должны пересечь линию.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Прыжок в длину с места.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Замер делается от контрольной линии до ближайшего к ней следа испытуемого при приземлении. Из трех попыток берется лучший результат.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Метание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набивого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мяча массой 1 кг из-за головы двумя руками.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Испытуемый стоит у линии, одна нога впереди, держа мяч двумя руками внизу перед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собой. Поднимая мяч вверх замахом назад за голову, испытуемый производит бросок вперед.</w:t>
      </w:r>
    </w:p>
    <w:p w:rsidR="000C05DA" w:rsidRDefault="004160F0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Техническая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 подготовки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Испытания на точность передачи.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испытаниях создаются условия, при которых можно получить количественные результаты: устанавливаются ограничители расстояния и высоты передачи - рейки, цветные ленты, обручи (гимнастические), наносятся линии. При передачах из зоны 3 в зоны 2 и 4 расстояние передачи 3-3,5 м, высота ограничивается 3 м, расстояние от сетки - не более 1,5 м. Каждый учащийся выполняет 5 попыток; учитывается количество передач, отвечающих требованиям в испытании, а также качество исполнения передачи (передачи с нарушением правил не засчитываются).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Испытание на точность передачи через сетку.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противоположной стороне площадки очерчивается зона, куда надо послать мяч: в зоне 4 — размером 2 х 1, в зоне 1 и в зоне 6 - размером 3 х 3 м. Каждый учащийся выполняет 5 попыток в каждую зону, учитывается количественная и качественная сторона исполнения.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Испытания на точность подач.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требования: при качественном техническом исполнении заданного способа подачи послать мяч в определенный участок площадки: правая (левая) половина площадки, зоны 4-5 (1-2), площадь у боковых линий в зонах 5-4 и 1-2 (размером 6 х 2 м), в зоне 6 у лицевой линии размером 3 х 3 м. Каждый учащийся исполняет 3 попытки (в учебно-тренировочных группах - 5 попыток).</w:t>
      </w:r>
      <w:proofErr w:type="gramEnd"/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Испытания на точность нападающего удара.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этим испытаниям состоят в том, чтобы испытуемые качественно, в техническом отношении, смогли выполнить тот или иной способ нападающего удара в три зоны: 1, 6, 5 из зон 4,2.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Испытание в защитных действиях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(“защита зоны”). Испытуемый находится в зоне G в круге диаметром 2,5 м. Стоя на подставке, учащийся ударом с собственного подбрасывания посылает мяч через сетку из зон 4 и 2.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 должен применить все изученные до этого приемы защиты. Количество ударов для каждого года обучения различное: группа начальной подготовки - первый год обучения -5; второй год обучения - 10; учебно-тренировочные группы, первый год обучения - 15, второй год обучения - 20.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Тактическая подготовка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при приеме мяча в поле. Основное содержание испытаний заключается в выборе способа действия в соответствии с заданием, сигналом. Дается два упражнения: 1) Выбор способа приема мяча (по заданию). Дается 10 попыток, а с 14-16 лет - 15 попыток. Учитывается количество правильных попыток и качество приема. 2) Выбор способа действия: прием мяча от нападающего удара или выход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сетке на страховку и прием мяча от скидки. Дается 10 попыток. Учитывается количество правильно выполненных заданий и качество.</w:t>
      </w:r>
    </w:p>
    <w:p w:rsidR="000C05DA" w:rsidRDefault="000C05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C05DA" w:rsidRDefault="004160F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Ожидаемые результаты</w:t>
      </w:r>
    </w:p>
    <w:p w:rsidR="000C05DA" w:rsidRDefault="000C05D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результаты: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характеризуют уровень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универсальных учебных действий (УУД): познавательных, коммуникативных и регулятивных.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Познавательные УУД: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основами техники и тактики волейбола;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эффективность игровых действий волейболистов в условиях соревнований;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специальных психологических качеств;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плотности технико-тактических действий в обусловленных интервалах игры;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требований, норм и условий их выполнения для присвоения спортивных разрядов и званий по волейболу;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специальных знаний по методике начального обучения навыкам игры в волейбол, методике тренировки, правилам соревнований и их организации.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 с помощью тренера и самостоятельно выделять и формулировать познавательную цель деятельности в области волейбольной игры;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владение способом структурирования знаний;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способность выбрать наиболее эффективный способ решения учебной и соревновательной игре;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способность совместно с тренером ставить и формулировать задачу,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Коммуникативные УУД: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умение находить компромиссы и общие решения, разрешать конфликты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тренировочного процесса;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способность формулировать, аргументировать и отстаивать своё мнение, вести дискуссию, обсуждать содержание и результаты совместной деятельности;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 донести свою точку зрения до других и отстаивать собственную позицию, а также уважать и учитывать позицию партнёра;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возможность организовывать и осуществлять сотрудничество и кооперацию с тренером и сверстниками, адекватно передавать информацию и отображать предметное содержание и условия деятельности в речи.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Регулятивные УУД: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умение планировать, контролировать и объективно оценивать свои умственные, физические, учебные и практические действия в соответствии с поставленной задачей и условиями её реализации;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результаты: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программы отражают индивидуальные качества, которые учащиеся должны приобрести в процессе освоения программного материала. К личностным результатам относят: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основ российской, гражданской идентичности;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ориентацию на моральные нормы и их выполнение, способность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децентрации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основ волейбольной культуры;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понимание важности бережного отношения к собственному здоровью;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наличие мотивации к работе на результат;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готовность и способность к саморазвитию и самообучению;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уважительное отношение к иному мнению;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приобретение основных навыков сотрудничества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людьми и сверстниками;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воспитание этических чувств доброжелательности, толерантности и эмоционально-нравственной отзывчивости, понимания и сопереживания чувствам и обстоятельствам других людей;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 управлять своими эмоциями;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дисциплинированность, внимательность, трудолюбие и упорство в достижении поставленных целей;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оказание бескорыстной помощи окружающим.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-освоение комплексов физических упражнений;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основных физических качеств (гибкости, быстроты, силы, координации, выносливости) и базирующихся на них способностях и их гармоничное сочетание применительно к специфике занятий волейбола;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комплексов физических упражнений;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развитию, воспитанию личностных качеств и нравственных чувств.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результаты: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 результаты освоения программы характеризуют умения и опыт обучающихся, приобретаемые и закрепляемые в процессе освоения учебного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предмета «Волейбол». B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обязательного минимума знаний при обучении по данной программе обучающиеся должны: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-история развития волейбола;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-основы методов рекреационной деятельности;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-место и роль физической культуры и спорта в современном обществе;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-основы спортивной подготовки и тренировочного процесса;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-основы законодательства в сфере физической культуры и спорта (правила игры в волейбол, требования, нормы и условия их выполнения для присвоения спортивных разрядов и званий по волейболу;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-необходимые сведения о строении и функциях организма человека;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-гигиенические знания, умения и навыки;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-режим дня, закаливание организма, здоровый образ жизни;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-основы спортивного питания;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-требования к оборудованию, инвентарю и спортивной экипировке;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0C05DA">
          <w:pgSz w:w="11906" w:h="16838"/>
          <w:pgMar w:top="1134" w:right="850" w:bottom="1134" w:left="1701" w:header="708" w:footer="708" w:gutter="0"/>
          <w:cols w:space="708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-требования техники безопасности при занятиях волейболом.</w:t>
      </w:r>
    </w:p>
    <w:p w:rsidR="000C05DA" w:rsidRDefault="004160F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Комплекс организационно-педагогических условий</w:t>
      </w:r>
    </w:p>
    <w:p w:rsidR="000C05DA" w:rsidRDefault="004160F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Календарный учебный график 2022-2023 учебный год</w:t>
      </w:r>
    </w:p>
    <w:p w:rsidR="000C05DA" w:rsidRDefault="000C05D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668"/>
        <w:gridCol w:w="2728"/>
        <w:gridCol w:w="2047"/>
        <w:gridCol w:w="1376"/>
        <w:gridCol w:w="1376"/>
        <w:gridCol w:w="1376"/>
      </w:tblGrid>
      <w:tr w:rsidR="000C05DA">
        <w:tc>
          <w:tcPr>
            <w:tcW w:w="702" w:type="dxa"/>
          </w:tcPr>
          <w:p w:rsidR="000C05DA" w:rsidRDefault="004160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07" w:type="dxa"/>
          </w:tcPr>
          <w:p w:rsidR="000C05DA" w:rsidRDefault="004160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характеристики образовательного процесса</w:t>
            </w:r>
          </w:p>
        </w:tc>
        <w:tc>
          <w:tcPr>
            <w:tcW w:w="2254" w:type="dxa"/>
          </w:tcPr>
          <w:p w:rsidR="000C05DA" w:rsidRDefault="004160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236" w:type="dxa"/>
          </w:tcPr>
          <w:p w:rsidR="000C05DA" w:rsidRDefault="004160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236" w:type="dxa"/>
          </w:tcPr>
          <w:p w:rsidR="000C05DA" w:rsidRDefault="004160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год</w:t>
            </w:r>
          </w:p>
        </w:tc>
        <w:tc>
          <w:tcPr>
            <w:tcW w:w="1236" w:type="dxa"/>
          </w:tcPr>
          <w:p w:rsidR="000C05DA" w:rsidRDefault="004160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год</w:t>
            </w:r>
          </w:p>
        </w:tc>
      </w:tr>
      <w:tr w:rsidR="000C05DA">
        <w:tc>
          <w:tcPr>
            <w:tcW w:w="702" w:type="dxa"/>
          </w:tcPr>
          <w:p w:rsidR="000C05DA" w:rsidRDefault="000C0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2254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36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36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36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0C05DA">
        <w:tc>
          <w:tcPr>
            <w:tcW w:w="702" w:type="dxa"/>
          </w:tcPr>
          <w:p w:rsidR="000C05DA" w:rsidRDefault="000C0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учебных дней</w:t>
            </w:r>
          </w:p>
        </w:tc>
        <w:tc>
          <w:tcPr>
            <w:tcW w:w="2254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36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36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36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0C05DA">
        <w:tc>
          <w:tcPr>
            <w:tcW w:w="702" w:type="dxa"/>
          </w:tcPr>
          <w:p w:rsidR="000C05DA" w:rsidRDefault="000C0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254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6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6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6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C05DA">
        <w:tc>
          <w:tcPr>
            <w:tcW w:w="702" w:type="dxa"/>
          </w:tcPr>
          <w:p w:rsidR="000C05DA" w:rsidRDefault="000C0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  <w:tc>
          <w:tcPr>
            <w:tcW w:w="2254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36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36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36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0C05DA">
        <w:tc>
          <w:tcPr>
            <w:tcW w:w="702" w:type="dxa"/>
          </w:tcPr>
          <w:p w:rsidR="000C05DA" w:rsidRDefault="000C0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 в первом полугодии</w:t>
            </w:r>
          </w:p>
        </w:tc>
        <w:tc>
          <w:tcPr>
            <w:tcW w:w="2254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(102 дня)</w:t>
            </w:r>
          </w:p>
        </w:tc>
        <w:tc>
          <w:tcPr>
            <w:tcW w:w="1236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(102 дня)</w:t>
            </w:r>
          </w:p>
        </w:tc>
        <w:tc>
          <w:tcPr>
            <w:tcW w:w="1236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(102 дня)</w:t>
            </w:r>
          </w:p>
        </w:tc>
        <w:tc>
          <w:tcPr>
            <w:tcW w:w="1236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(102 дня)</w:t>
            </w:r>
          </w:p>
        </w:tc>
      </w:tr>
      <w:tr w:rsidR="000C05DA">
        <w:tc>
          <w:tcPr>
            <w:tcW w:w="702" w:type="dxa"/>
          </w:tcPr>
          <w:p w:rsidR="000C05DA" w:rsidRDefault="000C0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 во втором полугодии</w:t>
            </w:r>
          </w:p>
        </w:tc>
        <w:tc>
          <w:tcPr>
            <w:tcW w:w="2254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(108 дней)</w:t>
            </w:r>
          </w:p>
        </w:tc>
        <w:tc>
          <w:tcPr>
            <w:tcW w:w="1236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(108 дней)</w:t>
            </w:r>
          </w:p>
        </w:tc>
        <w:tc>
          <w:tcPr>
            <w:tcW w:w="1236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(108 дней)</w:t>
            </w:r>
          </w:p>
        </w:tc>
        <w:tc>
          <w:tcPr>
            <w:tcW w:w="1236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(108 дней)</w:t>
            </w:r>
          </w:p>
        </w:tc>
      </w:tr>
      <w:tr w:rsidR="000C05DA">
        <w:tc>
          <w:tcPr>
            <w:tcW w:w="702" w:type="dxa"/>
          </w:tcPr>
          <w:p w:rsidR="000C05DA" w:rsidRDefault="000C0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занятий</w:t>
            </w:r>
          </w:p>
        </w:tc>
        <w:tc>
          <w:tcPr>
            <w:tcW w:w="2254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02.09.2022</w:t>
            </w:r>
          </w:p>
        </w:tc>
        <w:tc>
          <w:tcPr>
            <w:tcW w:w="1236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02.09.2022</w:t>
            </w:r>
          </w:p>
        </w:tc>
        <w:tc>
          <w:tcPr>
            <w:tcW w:w="1236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02.09.2022</w:t>
            </w:r>
          </w:p>
        </w:tc>
        <w:tc>
          <w:tcPr>
            <w:tcW w:w="1236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02.09.2022</w:t>
            </w:r>
          </w:p>
        </w:tc>
      </w:tr>
      <w:tr w:rsidR="000C05DA">
        <w:tc>
          <w:tcPr>
            <w:tcW w:w="702" w:type="dxa"/>
          </w:tcPr>
          <w:p w:rsidR="000C05DA" w:rsidRDefault="000C0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дни</w:t>
            </w:r>
          </w:p>
        </w:tc>
        <w:tc>
          <w:tcPr>
            <w:tcW w:w="2254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30.12.2022-01.01.2023, 04.11.2022; 23.02-24.02.2022; 08.03.2023; 01.05.2023; 08.05.-09.05.2023</w:t>
            </w:r>
          </w:p>
        </w:tc>
        <w:tc>
          <w:tcPr>
            <w:tcW w:w="1236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30.12.2022-01.01.2023, 04.11.2022; 23.02-24.02.2022; 08.03.2023; 01.05.2023; 08.05.-09.05.2023</w:t>
            </w:r>
          </w:p>
        </w:tc>
        <w:tc>
          <w:tcPr>
            <w:tcW w:w="1236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30.12.2022-01.01.2023, 04.11.2022; 23.02-24.02.2022; 08.03.2023; 01.05.2023; 08.05.-09.05.2023</w:t>
            </w:r>
          </w:p>
        </w:tc>
        <w:tc>
          <w:tcPr>
            <w:tcW w:w="1236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30.12.2022-01.01.2023, 04.11.2022; 23.02-24.02.2022; 08.03.2023; 01.05.2023; 08.05.-09.05.2023</w:t>
            </w:r>
          </w:p>
        </w:tc>
      </w:tr>
      <w:tr w:rsidR="000C05DA">
        <w:tc>
          <w:tcPr>
            <w:tcW w:w="702" w:type="dxa"/>
          </w:tcPr>
          <w:p w:rsidR="000C05DA" w:rsidRDefault="000C0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учебного года</w:t>
            </w:r>
          </w:p>
        </w:tc>
        <w:tc>
          <w:tcPr>
            <w:tcW w:w="2254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31.05.2023</w:t>
            </w:r>
          </w:p>
        </w:tc>
        <w:tc>
          <w:tcPr>
            <w:tcW w:w="1236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31.05.2023</w:t>
            </w:r>
          </w:p>
        </w:tc>
        <w:tc>
          <w:tcPr>
            <w:tcW w:w="1236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31.05.2023</w:t>
            </w:r>
          </w:p>
        </w:tc>
        <w:tc>
          <w:tcPr>
            <w:tcW w:w="1236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31.05.2023</w:t>
            </w:r>
          </w:p>
        </w:tc>
      </w:tr>
    </w:tbl>
    <w:p w:rsidR="000C05DA" w:rsidRDefault="000C05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5DA" w:rsidRDefault="000C05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5DA" w:rsidRDefault="004160F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Условия реализации программы</w:t>
      </w:r>
    </w:p>
    <w:p w:rsidR="000C05DA" w:rsidRDefault="000C05D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0C05DA">
        <w:tc>
          <w:tcPr>
            <w:tcW w:w="675" w:type="dxa"/>
          </w:tcPr>
          <w:p w:rsidR="000C05DA" w:rsidRDefault="00416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0C05DA" w:rsidRDefault="00416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оборудования, инструментов, материалов</w:t>
            </w:r>
          </w:p>
        </w:tc>
        <w:tc>
          <w:tcPr>
            <w:tcW w:w="2393" w:type="dxa"/>
          </w:tcPr>
          <w:p w:rsidR="000C05DA" w:rsidRDefault="00416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на группу от 12 человек</w:t>
            </w:r>
          </w:p>
        </w:tc>
        <w:tc>
          <w:tcPr>
            <w:tcW w:w="2393" w:type="dxa"/>
          </w:tcPr>
          <w:p w:rsidR="000C05DA" w:rsidRDefault="00416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на группу до 16 человек</w:t>
            </w:r>
          </w:p>
        </w:tc>
      </w:tr>
      <w:tr w:rsidR="000C05DA">
        <w:tc>
          <w:tcPr>
            <w:tcW w:w="675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Волейбольная сетка</w:t>
            </w:r>
          </w:p>
        </w:tc>
        <w:tc>
          <w:tcPr>
            <w:tcW w:w="2393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05DA">
        <w:tc>
          <w:tcPr>
            <w:tcW w:w="675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Опоры для сетки (комплект)</w:t>
            </w:r>
          </w:p>
        </w:tc>
        <w:tc>
          <w:tcPr>
            <w:tcW w:w="2393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05DA">
        <w:tc>
          <w:tcPr>
            <w:tcW w:w="675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 волейбольные</w:t>
            </w:r>
          </w:p>
        </w:tc>
        <w:tc>
          <w:tcPr>
            <w:tcW w:w="2393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C05DA">
        <w:tc>
          <w:tcPr>
            <w:tcW w:w="675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Табло </w:t>
            </w:r>
          </w:p>
        </w:tc>
        <w:tc>
          <w:tcPr>
            <w:tcW w:w="2393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05DA">
        <w:tc>
          <w:tcPr>
            <w:tcW w:w="675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Набивные мячи (1 кг)</w:t>
            </w:r>
          </w:p>
        </w:tc>
        <w:tc>
          <w:tcPr>
            <w:tcW w:w="2393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C05DA">
        <w:tc>
          <w:tcPr>
            <w:tcW w:w="675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Набивные мячи (3 кг)</w:t>
            </w:r>
          </w:p>
        </w:tc>
        <w:tc>
          <w:tcPr>
            <w:tcW w:w="2393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C05DA">
        <w:tc>
          <w:tcPr>
            <w:tcW w:w="675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Теннисные мячи</w:t>
            </w:r>
          </w:p>
        </w:tc>
        <w:tc>
          <w:tcPr>
            <w:tcW w:w="2393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C05DA">
        <w:tc>
          <w:tcPr>
            <w:tcW w:w="675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Эластичная лента эспандер</w:t>
            </w:r>
          </w:p>
        </w:tc>
        <w:tc>
          <w:tcPr>
            <w:tcW w:w="2393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C05DA">
        <w:tc>
          <w:tcPr>
            <w:tcW w:w="675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Скакалки</w:t>
            </w:r>
          </w:p>
        </w:tc>
        <w:tc>
          <w:tcPr>
            <w:tcW w:w="2393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C05DA">
        <w:tc>
          <w:tcPr>
            <w:tcW w:w="675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Конус тренировочный</w:t>
            </w:r>
          </w:p>
        </w:tc>
        <w:tc>
          <w:tcPr>
            <w:tcW w:w="2393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C05DA">
        <w:tc>
          <w:tcPr>
            <w:tcW w:w="675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110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Корзина для мячей</w:t>
            </w:r>
          </w:p>
        </w:tc>
        <w:tc>
          <w:tcPr>
            <w:tcW w:w="2393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05DA">
        <w:tc>
          <w:tcPr>
            <w:tcW w:w="675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Свисток</w:t>
            </w:r>
          </w:p>
        </w:tc>
        <w:tc>
          <w:tcPr>
            <w:tcW w:w="2393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05DA">
        <w:tc>
          <w:tcPr>
            <w:tcW w:w="675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Секундомер</w:t>
            </w:r>
          </w:p>
        </w:tc>
        <w:tc>
          <w:tcPr>
            <w:tcW w:w="2393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05DA">
        <w:tc>
          <w:tcPr>
            <w:tcW w:w="675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 тренировочный</w:t>
            </w:r>
          </w:p>
        </w:tc>
        <w:tc>
          <w:tcPr>
            <w:tcW w:w="2393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C05DA">
        <w:tc>
          <w:tcPr>
            <w:tcW w:w="675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0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Коврик для спорта</w:t>
            </w:r>
          </w:p>
        </w:tc>
        <w:tc>
          <w:tcPr>
            <w:tcW w:w="2393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C05DA">
        <w:tc>
          <w:tcPr>
            <w:tcW w:w="675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0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Тумбы для прыжков</w:t>
            </w:r>
          </w:p>
        </w:tc>
        <w:tc>
          <w:tcPr>
            <w:tcW w:w="2393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C05DA" w:rsidRDefault="000C05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Кадровое обеспечение: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может быть реализована педагогом дополнительного образования, тренером по волейболу, учителем физической культуры.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05DA" w:rsidRDefault="000C05D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05DA" w:rsidRDefault="004160F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 Формы аттестации и оценочные материалы</w:t>
      </w:r>
    </w:p>
    <w:tbl>
      <w:tblPr>
        <w:tblStyle w:val="aff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2614"/>
        <w:gridCol w:w="1609"/>
        <w:gridCol w:w="2191"/>
        <w:gridCol w:w="2659"/>
      </w:tblGrid>
      <w:tr w:rsidR="000C05DA">
        <w:tc>
          <w:tcPr>
            <w:tcW w:w="498" w:type="dxa"/>
          </w:tcPr>
          <w:p w:rsidR="000C05DA" w:rsidRDefault="000C05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0C05DA" w:rsidRDefault="00416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609" w:type="dxa"/>
          </w:tcPr>
          <w:p w:rsidR="000C05DA" w:rsidRDefault="00416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2191" w:type="dxa"/>
          </w:tcPr>
          <w:p w:rsidR="000C05DA" w:rsidRDefault="00416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контроля/ промежуточной аттестации</w:t>
            </w:r>
          </w:p>
        </w:tc>
        <w:tc>
          <w:tcPr>
            <w:tcW w:w="2659" w:type="dxa"/>
          </w:tcPr>
          <w:p w:rsidR="000C05DA" w:rsidRDefault="00416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Диагностический инструментарий (формы, методы диагностики)</w:t>
            </w:r>
          </w:p>
        </w:tc>
      </w:tr>
      <w:tr w:rsidR="000C05DA">
        <w:tc>
          <w:tcPr>
            <w:tcW w:w="498" w:type="dxa"/>
            <w:textDirection w:val="btLr"/>
          </w:tcPr>
          <w:p w:rsidR="000C05DA" w:rsidRDefault="000C05D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3" w:type="dxa"/>
            <w:gridSpan w:val="4"/>
          </w:tcPr>
          <w:p w:rsidR="000C05DA" w:rsidRDefault="004160F0">
            <w:pPr>
              <w:pStyle w:val="aff0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УУД:</w:t>
            </w:r>
          </w:p>
        </w:tc>
      </w:tr>
      <w:tr w:rsidR="000C05DA">
        <w:tc>
          <w:tcPr>
            <w:tcW w:w="498" w:type="dxa"/>
            <w:textDirection w:val="btLr"/>
          </w:tcPr>
          <w:p w:rsidR="000C05DA" w:rsidRDefault="004160F0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</w:t>
            </w:r>
            <w:proofErr w:type="spellEnd"/>
          </w:p>
        </w:tc>
        <w:tc>
          <w:tcPr>
            <w:tcW w:w="2614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овладение основами техники и тактики волейбола;</w:t>
            </w:r>
          </w:p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эффективность игровых действий волейболистов в условиях соревнований;</w:t>
            </w:r>
          </w:p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-развитие специальных психологических качеств;</w:t>
            </w:r>
          </w:p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плотности технико-тактических действий в обусловленных интервалах игры;</w:t>
            </w:r>
          </w:p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требований, норм и условий их выполнения для присвоения спортивных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разрядов и званий по волейболу;</w:t>
            </w:r>
          </w:p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уровень специальных знаний по методике начального обучения навыкам игры в волейбол, методике тренировки, правилам соревнований и их организации.</w:t>
            </w:r>
          </w:p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умение с помощью тренера и самостоятельно выделять и формулировать познавательную цель деятельности в области волейбольной игры;</w:t>
            </w:r>
          </w:p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владение способом структурирования знаний;</w:t>
            </w:r>
          </w:p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способность выбрать наиболее эффективный способ решения учебной и соревновательной игре;</w:t>
            </w:r>
          </w:p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способность совместно с тренером ставить и формулировать задачу,</w:t>
            </w:r>
          </w:p>
        </w:tc>
        <w:tc>
          <w:tcPr>
            <w:tcW w:w="1609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1. В соответствии с нормативами соответствующими возрастной группе. Ведение журнала учета и педагогического дневника. Оформление фотоотчетов.</w:t>
            </w:r>
          </w:p>
        </w:tc>
        <w:tc>
          <w:tcPr>
            <w:tcW w:w="2191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контроль:</w:t>
            </w:r>
          </w:p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степени усвоения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материала, повышение ответственности и заинтересованности воспитанников в обучении, выявление детей отстающих и опережающих обучение подбор наиболее эффективных методов и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обучения.</w:t>
            </w:r>
          </w:p>
        </w:tc>
        <w:tc>
          <w:tcPr>
            <w:tcW w:w="2659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Опрос, контрольное занятие, соревнование, коллективный анализ игры.</w:t>
            </w:r>
          </w:p>
        </w:tc>
      </w:tr>
      <w:tr w:rsidR="000C05DA">
        <w:tc>
          <w:tcPr>
            <w:tcW w:w="498" w:type="dxa"/>
            <w:vMerge w:val="restart"/>
            <w:textDirection w:val="btLr"/>
          </w:tcPr>
          <w:p w:rsidR="000C05DA" w:rsidRDefault="004160F0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результаты</w:t>
            </w:r>
          </w:p>
        </w:tc>
        <w:tc>
          <w:tcPr>
            <w:tcW w:w="9073" w:type="dxa"/>
            <w:gridSpan w:val="4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 УУД:</w:t>
            </w:r>
          </w:p>
        </w:tc>
      </w:tr>
      <w:tr w:rsidR="000C05DA">
        <w:tc>
          <w:tcPr>
            <w:tcW w:w="498" w:type="dxa"/>
            <w:vMerge/>
            <w:textDirection w:val="btLr"/>
          </w:tcPr>
          <w:p w:rsidR="000C05DA" w:rsidRDefault="000C05D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умение находить компромиссы и общие решения, разрешать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конфликты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тренировочного процесса;</w:t>
            </w:r>
          </w:p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способность формулировать, аргументировать и отстаивать своё мнение, вести дискуссию, обсуждать содержание и результаты совместной деятельности;</w:t>
            </w:r>
          </w:p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умение донести свою точку зрения до других и отстаивать собственную позицию, а также уважать и учитывать позицию партнёра;</w:t>
            </w:r>
          </w:p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возможность организовывать и осуществлять сотрудничество и кооперацию с тренером и сверстниками, адекватно передавать информацию и отображать предметное содержание и условия деятельности в речи.</w:t>
            </w:r>
          </w:p>
        </w:tc>
        <w:tc>
          <w:tcPr>
            <w:tcW w:w="1609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Диагностика личностного роста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продвижения, самооценка обучающегося.</w:t>
            </w:r>
          </w:p>
        </w:tc>
        <w:tc>
          <w:tcPr>
            <w:tcW w:w="2191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ответственности и заинтересованн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ости воспитанников в обучении. Подбор наиболее эффективных методов и средств обучения. </w:t>
            </w:r>
          </w:p>
        </w:tc>
        <w:tc>
          <w:tcPr>
            <w:tcW w:w="2659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Педагогическое наблюдение.</w:t>
            </w:r>
          </w:p>
        </w:tc>
      </w:tr>
      <w:tr w:rsidR="000C05DA">
        <w:tc>
          <w:tcPr>
            <w:tcW w:w="498" w:type="dxa"/>
            <w:vMerge/>
            <w:textDirection w:val="btLr"/>
          </w:tcPr>
          <w:p w:rsidR="000C05DA" w:rsidRDefault="000C05D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3" w:type="dxa"/>
            <w:gridSpan w:val="4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 УУД:</w:t>
            </w:r>
          </w:p>
        </w:tc>
      </w:tr>
      <w:tr w:rsidR="000C05DA">
        <w:tc>
          <w:tcPr>
            <w:tcW w:w="498" w:type="dxa"/>
            <w:textDirection w:val="btLr"/>
          </w:tcPr>
          <w:p w:rsidR="000C05DA" w:rsidRDefault="000C05D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умение планировать, контролировать и объективно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оценивать свои умственные, физические, учебные и практические действия в соответствии с поставленной задачей и условиями её реализации;</w:t>
            </w:r>
          </w:p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      </w:r>
          </w:p>
        </w:tc>
        <w:tc>
          <w:tcPr>
            <w:tcW w:w="1609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1., ведение журнала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учета и педагогического дневника, оформление фотоотчетов</w:t>
            </w:r>
          </w:p>
        </w:tc>
        <w:tc>
          <w:tcPr>
            <w:tcW w:w="2191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Начальный контроль: определение уровня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и их физических способностей.</w:t>
            </w:r>
          </w:p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Промежуточный контроль: определение степени усвоения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материала.</w:t>
            </w:r>
          </w:p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конце учебного года: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орниентирование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дальнейшее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самостоятельное обучение, получение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сведиий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совершенствования образовательной программы и методов обучения.</w:t>
            </w:r>
          </w:p>
        </w:tc>
        <w:tc>
          <w:tcPr>
            <w:tcW w:w="2659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Опрос, сдача нормативов, наблюдение, соревнование.</w:t>
            </w:r>
          </w:p>
        </w:tc>
      </w:tr>
      <w:tr w:rsidR="000C05DA">
        <w:tc>
          <w:tcPr>
            <w:tcW w:w="498" w:type="dxa"/>
            <w:textDirection w:val="btLr"/>
          </w:tcPr>
          <w:p w:rsidR="000C05DA" w:rsidRDefault="004160F0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 результаты</w:t>
            </w:r>
          </w:p>
        </w:tc>
        <w:tc>
          <w:tcPr>
            <w:tcW w:w="2614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формирование основ российской, гражданской идентичности;</w:t>
            </w:r>
          </w:p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ориентацию на моральные нормы и их выполнение, способность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моральной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децентрации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формирование основ волейбольной культуры;</w:t>
            </w:r>
          </w:p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понимание важности бережного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отношения к собственному здоровью;</w:t>
            </w:r>
          </w:p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наличие мотивации к работе на результат;</w:t>
            </w:r>
          </w:p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готовность и способность к саморазвитию и самообучению;</w:t>
            </w:r>
          </w:p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уважительное отношение к иному мнению;</w:t>
            </w:r>
          </w:p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приобретение основных навыков сотрудничества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людьми и сверстниками;</w:t>
            </w:r>
          </w:p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воспитание этических чувств доброжелательности, толерантности и эмоционально-нравственной отзывчивости, понимания и сопереживания чувствам и обстоятельствам других людей;</w:t>
            </w:r>
          </w:p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умение управлять своими эмоциями;</w:t>
            </w:r>
          </w:p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дисциплинированность, внимательность, трудолюбие и упорство в достижении поставленных целей;</w:t>
            </w:r>
          </w:p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оказание бескорыстной помощи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окружающим.</w:t>
            </w:r>
          </w:p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-освоение комплексов физических упражнений;</w:t>
            </w:r>
          </w:p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-развитие основных физических качеств (гибкости, быстроты, силы, координации, выносливости) и базирующихся на них способностях и их гармоничное сочетание применительно к специфике занятий волейбола;</w:t>
            </w:r>
          </w:p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освоение комплексов физических упражнений;</w:t>
            </w:r>
          </w:p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развитию, воспитанию личностных качеств и нравственных чувств.</w:t>
            </w:r>
          </w:p>
        </w:tc>
        <w:tc>
          <w:tcPr>
            <w:tcW w:w="1609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Педагогический мониторинг</w:t>
            </w:r>
          </w:p>
        </w:tc>
        <w:tc>
          <w:tcPr>
            <w:tcW w:w="2191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контроль: определение готовности детей к восприятию нового материала, подбор наиболее эффективных методов и средств обучения.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определение степени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усвоения обучающимися учебного материала. В конце года: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оринтирование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самостоятельное дальнейшее обучение</w:t>
            </w:r>
          </w:p>
        </w:tc>
        <w:tc>
          <w:tcPr>
            <w:tcW w:w="2659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Опрос, соревнование, контрольное занятие.</w:t>
            </w:r>
          </w:p>
        </w:tc>
      </w:tr>
      <w:tr w:rsidR="000C05DA">
        <w:tc>
          <w:tcPr>
            <w:tcW w:w="498" w:type="dxa"/>
            <w:textDirection w:val="btLr"/>
          </w:tcPr>
          <w:p w:rsidR="000C05DA" w:rsidRDefault="004160F0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Предметные результаты:</w:t>
            </w:r>
          </w:p>
        </w:tc>
        <w:tc>
          <w:tcPr>
            <w:tcW w:w="2614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развития волейбола;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-основы методов рекреационной деятельности;</w:t>
            </w:r>
          </w:p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-место и роль физической культуры и спорта в современном обществе;</w:t>
            </w:r>
          </w:p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-основы спортивной подготовки и тренировочного процесса;</w:t>
            </w:r>
          </w:p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-основы законодательства в сфере физической культуры и спорта (правила игры в волейбол, требования, нормы и условия их выполнения для присвоения спортивных разрядов и званий по волейболу;</w:t>
            </w:r>
          </w:p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-необходимые сведения о строении и функциях организма человека;</w:t>
            </w:r>
          </w:p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-гигиенические знания, умения и навыки;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-режим дня, закаливание организма, здоровый образ жизни;</w:t>
            </w:r>
          </w:p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-основы спортивного питания;</w:t>
            </w:r>
          </w:p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-требования к оборудованию, инвентарю и спортивной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экипировке;</w:t>
            </w:r>
          </w:p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-требования техники безопасности при занятиях волейболом.</w:t>
            </w:r>
          </w:p>
        </w:tc>
        <w:tc>
          <w:tcPr>
            <w:tcW w:w="1609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Диагностика личностного роста и продвижен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ия, оформление фотоотчетов.</w:t>
            </w:r>
          </w:p>
        </w:tc>
        <w:tc>
          <w:tcPr>
            <w:tcW w:w="2191" w:type="dxa"/>
          </w:tcPr>
          <w:p w:rsidR="000C05DA" w:rsidRDefault="00416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Текущий контроль: повышение ответственности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заинтересованности юных спортсменов в культуре основ спортивной подготовки. </w:t>
            </w:r>
          </w:p>
          <w:p w:rsidR="000C05DA" w:rsidRDefault="00416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определение степени усвоения обучающимися учебного материала. В конце года: получение сведений для совершенствования образовательной программы и методов обучения.</w:t>
            </w:r>
          </w:p>
        </w:tc>
        <w:tc>
          <w:tcPr>
            <w:tcW w:w="2659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Педагогическое наблюдение, опрос, контрольное занятие, соревнование.</w:t>
            </w:r>
          </w:p>
        </w:tc>
      </w:tr>
    </w:tbl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</w:p>
    <w:p w:rsidR="000C05DA" w:rsidRDefault="004160F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575249">
        <w:rPr>
          <w:rFonts w:ascii="Times New Roman" w:hAnsi="Times New Roman" w:cs="Times New Roman"/>
          <w:b/>
          <w:sz w:val="28"/>
          <w:szCs w:val="28"/>
        </w:rPr>
        <w:t>5.</w:t>
      </w:r>
      <w:r w:rsidRPr="00575249">
        <w:rPr>
          <w:rFonts w:ascii="Times New Roman" w:hAnsi="Times New Roman" w:cs="Times New Roman"/>
          <w:b/>
          <w:sz w:val="28"/>
          <w:szCs w:val="28"/>
        </w:rPr>
        <w:tab/>
        <w:t xml:space="preserve">Методические материалы 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617"/>
        <w:gridCol w:w="1836"/>
        <w:gridCol w:w="2392"/>
        <w:gridCol w:w="2532"/>
        <w:gridCol w:w="2194"/>
      </w:tblGrid>
      <w:tr w:rsidR="000C05DA">
        <w:tc>
          <w:tcPr>
            <w:tcW w:w="618" w:type="dxa"/>
          </w:tcPr>
          <w:p w:rsidR="000C05DA" w:rsidRDefault="004160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 w:colFirst="0" w:colLast="4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44" w:type="dxa"/>
          </w:tcPr>
          <w:p w:rsidR="000C05DA" w:rsidRDefault="004160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2412" w:type="dxa"/>
          </w:tcPr>
          <w:p w:rsidR="000C05DA" w:rsidRDefault="004160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Материально-техническое оснащение, дидактико-методические материалы</w:t>
            </w:r>
          </w:p>
        </w:tc>
        <w:tc>
          <w:tcPr>
            <w:tcW w:w="2347" w:type="dxa"/>
          </w:tcPr>
          <w:p w:rsidR="000C05DA" w:rsidRDefault="004160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Формы, методы, приемы обучения. Педагогические технологии</w:t>
            </w:r>
          </w:p>
        </w:tc>
        <w:tc>
          <w:tcPr>
            <w:tcW w:w="2350" w:type="dxa"/>
          </w:tcPr>
          <w:p w:rsidR="000C05DA" w:rsidRDefault="004160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учебного занятия</w:t>
            </w:r>
          </w:p>
        </w:tc>
      </w:tr>
      <w:tr w:rsidR="000C05DA">
        <w:tc>
          <w:tcPr>
            <w:tcW w:w="618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4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знаний.</w:t>
            </w:r>
          </w:p>
        </w:tc>
        <w:tc>
          <w:tcPr>
            <w:tcW w:w="2412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 по теме.</w:t>
            </w:r>
          </w:p>
        </w:tc>
        <w:tc>
          <w:tcPr>
            <w:tcW w:w="2347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</w:t>
            </w:r>
          </w:p>
        </w:tc>
        <w:tc>
          <w:tcPr>
            <w:tcW w:w="2350" w:type="dxa"/>
          </w:tcPr>
          <w:p w:rsidR="000C05DA" w:rsidRDefault="000C05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05DA">
        <w:tc>
          <w:tcPr>
            <w:tcW w:w="618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844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физическая подготовка.</w:t>
            </w:r>
          </w:p>
        </w:tc>
        <w:tc>
          <w:tcPr>
            <w:tcW w:w="2412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 по теме;   карточки с заданием; слайды.</w:t>
            </w:r>
          </w:p>
        </w:tc>
        <w:tc>
          <w:tcPr>
            <w:tcW w:w="2347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Практикум: -  занятие поточным методом;- круговая тренировка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фронтальным методом;-работа по станциям;-самостоятельные занятия;-тестирования.</w:t>
            </w:r>
          </w:p>
        </w:tc>
        <w:tc>
          <w:tcPr>
            <w:tcW w:w="2350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нормативы по ОФП</w:t>
            </w:r>
          </w:p>
        </w:tc>
      </w:tr>
      <w:tr w:rsidR="000C05DA">
        <w:tc>
          <w:tcPr>
            <w:tcW w:w="618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4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Специальная физическая подготовка.</w:t>
            </w:r>
          </w:p>
        </w:tc>
        <w:tc>
          <w:tcPr>
            <w:tcW w:w="2412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Литература по  теме;    слайды; - карточки с заданием.       </w:t>
            </w:r>
          </w:p>
        </w:tc>
        <w:tc>
          <w:tcPr>
            <w:tcW w:w="2347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Практикум: занятие поточным методом;- круговая тренировка;- занятие фронтальным методом;- работа по станциям;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амостоятельные занятия;- тестирования.</w:t>
            </w:r>
          </w:p>
        </w:tc>
        <w:tc>
          <w:tcPr>
            <w:tcW w:w="2350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нормативы по ОФП.</w:t>
            </w:r>
          </w:p>
        </w:tc>
      </w:tr>
      <w:tr w:rsidR="000C05DA">
        <w:tc>
          <w:tcPr>
            <w:tcW w:w="618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4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Техническая подготовка.</w:t>
            </w:r>
          </w:p>
        </w:tc>
        <w:tc>
          <w:tcPr>
            <w:tcW w:w="2412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 по теме; слайды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видеоматериалы;-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карточки с заданием.</w:t>
            </w:r>
          </w:p>
        </w:tc>
        <w:tc>
          <w:tcPr>
            <w:tcW w:w="2347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Практикум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поточным методом;-круговая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тренировка;-занятие фронтальным методом;-работа по станциям;-самостоятельные занятия;-тестирование;-турнир.</w:t>
            </w:r>
          </w:p>
        </w:tc>
        <w:tc>
          <w:tcPr>
            <w:tcW w:w="2350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Контрольные нормативы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тренировочная игра;- помощь в судействе.</w:t>
            </w:r>
          </w:p>
        </w:tc>
      </w:tr>
      <w:tr w:rsidR="000C05DA">
        <w:tc>
          <w:tcPr>
            <w:tcW w:w="618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844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Тактическая подготовка.</w:t>
            </w:r>
          </w:p>
        </w:tc>
        <w:tc>
          <w:tcPr>
            <w:tcW w:w="2412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 по теме;- слайды; - видеоматериалы;- карточки с заданием.</w:t>
            </w:r>
          </w:p>
        </w:tc>
        <w:tc>
          <w:tcPr>
            <w:tcW w:w="2347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поточным методом;- круговая тренировка;-занятие фронтальным методом;-работа по станциям;-самостоятельные занятия;-тестирование;- турнир.</w:t>
            </w:r>
          </w:p>
        </w:tc>
        <w:tc>
          <w:tcPr>
            <w:tcW w:w="2350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Контрольные нормативы;-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 тренировочная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игра.</w:t>
            </w:r>
          </w:p>
        </w:tc>
      </w:tr>
      <w:tr w:rsidR="000C05DA">
        <w:tc>
          <w:tcPr>
            <w:tcW w:w="618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4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испытания.</w:t>
            </w:r>
          </w:p>
        </w:tc>
        <w:tc>
          <w:tcPr>
            <w:tcW w:w="2412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Карточки с заданием.</w:t>
            </w:r>
          </w:p>
        </w:tc>
        <w:tc>
          <w:tcPr>
            <w:tcW w:w="2347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самостоятельные занятия;-тестирование.</w:t>
            </w:r>
          </w:p>
        </w:tc>
        <w:tc>
          <w:tcPr>
            <w:tcW w:w="2350" w:type="dxa"/>
          </w:tcPr>
          <w:p w:rsidR="000C05DA" w:rsidRDefault="004160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нормативы;- помощь в судействе.</w:t>
            </w:r>
          </w:p>
        </w:tc>
      </w:tr>
      <w:bookmarkEnd w:id="0"/>
      <w:tr w:rsidR="000C05DA">
        <w:tc>
          <w:tcPr>
            <w:tcW w:w="618" w:type="dxa"/>
          </w:tcPr>
          <w:p w:rsidR="000C05DA" w:rsidRDefault="000C05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0C05DA" w:rsidRDefault="000C05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0C05DA" w:rsidRDefault="000C05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7" w:type="dxa"/>
          </w:tcPr>
          <w:p w:rsidR="000C05DA" w:rsidRDefault="000C05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</w:tcPr>
          <w:p w:rsidR="000C05DA" w:rsidRDefault="000C05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05DA">
        <w:tc>
          <w:tcPr>
            <w:tcW w:w="618" w:type="dxa"/>
          </w:tcPr>
          <w:p w:rsidR="000C05DA" w:rsidRDefault="000C05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0C05DA" w:rsidRDefault="000C05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0C05DA" w:rsidRDefault="000C05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7" w:type="dxa"/>
          </w:tcPr>
          <w:p w:rsidR="000C05DA" w:rsidRDefault="000C05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</w:tcPr>
          <w:p w:rsidR="000C05DA" w:rsidRDefault="000C05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05DA" w:rsidRDefault="000C05D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0C05DA" w:rsidRDefault="000C05D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26"/>
        <w:gridCol w:w="2055"/>
        <w:gridCol w:w="2054"/>
        <w:gridCol w:w="1917"/>
        <w:gridCol w:w="1793"/>
      </w:tblGrid>
      <w:tr w:rsidR="000C05DA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занятий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материал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оснащение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подведения итогов</w:t>
            </w:r>
          </w:p>
        </w:tc>
      </w:tr>
      <w:tr w:rsidR="000C05DA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Основы знаний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 по теме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пособия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C05DA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Общая физическая подготовка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Практикум:</w:t>
            </w:r>
          </w:p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занятие поточным методом;</w:t>
            </w:r>
          </w:p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круговая тренировка;</w:t>
            </w:r>
          </w:p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занятие фронтальным методом;</w:t>
            </w:r>
          </w:p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по станциям;</w:t>
            </w:r>
          </w:p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самостоятельные занятия;</w:t>
            </w:r>
          </w:p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тестирование.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литература по теме;</w:t>
            </w:r>
          </w:p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слайды;</w:t>
            </w:r>
          </w:p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карточки с заданием.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скакалки;</w:t>
            </w:r>
          </w:p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гимнастические скамейки;</w:t>
            </w:r>
          </w:p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гимнастическа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 стенка;</w:t>
            </w:r>
          </w:p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гимнастические маты;</w:t>
            </w:r>
          </w:p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резиновые амортизаторы;</w:t>
            </w:r>
          </w:p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перекладины;</w:t>
            </w:r>
          </w:p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мячи;</w:t>
            </w:r>
          </w:p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медболы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контрольные нормативы по ОФП</w:t>
            </w:r>
          </w:p>
        </w:tc>
      </w:tr>
      <w:tr w:rsidR="000C05DA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Специальная физическая подготовка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Практикум:</w:t>
            </w:r>
          </w:p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занятие поточным методом;</w:t>
            </w:r>
          </w:p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круговая тренировка;</w:t>
            </w:r>
          </w:p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занятие фронтальным методом;</w:t>
            </w:r>
          </w:p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по станциям;</w:t>
            </w:r>
          </w:p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самостоятельные занятия;</w:t>
            </w:r>
          </w:p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тестирование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литература по теме;</w:t>
            </w:r>
          </w:p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слайды;</w:t>
            </w:r>
          </w:p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карточки с заданием.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скакалки;</w:t>
            </w:r>
          </w:p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гимнастические скамейки;</w:t>
            </w:r>
          </w:p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гимнастическая стенка;</w:t>
            </w:r>
          </w:p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гимнастические маты;</w:t>
            </w:r>
          </w:p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резиновые амортизаторы;</w:t>
            </w:r>
          </w:p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перекладины;</w:t>
            </w:r>
          </w:p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мячи;</w:t>
            </w:r>
          </w:p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медболы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нормативы по СФП</w:t>
            </w:r>
          </w:p>
        </w:tc>
      </w:tr>
      <w:tr w:rsidR="000C05DA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Техническая подготовка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Практикум:</w:t>
            </w:r>
          </w:p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занятие поточным методом;</w:t>
            </w:r>
          </w:p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круговая тренировка;</w:t>
            </w:r>
          </w:p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занятие фронтальным методом;</w:t>
            </w:r>
          </w:p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по станциям;</w:t>
            </w:r>
          </w:p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самостоятельные занятия;</w:t>
            </w:r>
          </w:p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тестирование;</w:t>
            </w:r>
          </w:p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турнир.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литература по теме;</w:t>
            </w:r>
          </w:p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слайды;</w:t>
            </w:r>
          </w:p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видеоматериалы;</w:t>
            </w:r>
          </w:p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карточки с заданием.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волейбольные мячи;</w:t>
            </w:r>
          </w:p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волейбольная сетка;</w:t>
            </w:r>
          </w:p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медболы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резиновая лента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контрольные нормативы;</w:t>
            </w:r>
          </w:p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учебно-тренировочная игра;</w:t>
            </w:r>
          </w:p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помощь в су действе.</w:t>
            </w:r>
          </w:p>
        </w:tc>
      </w:tr>
      <w:tr w:rsidR="000C05DA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 Тактическая подготовка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Практикум:</w:t>
            </w:r>
          </w:p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занятие поточным методом;</w:t>
            </w:r>
          </w:p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круговая тренировка;</w:t>
            </w:r>
          </w:p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занятие фронтальным методом;</w:t>
            </w:r>
          </w:p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по станциям;</w:t>
            </w:r>
          </w:p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самостоятельные занятия;</w:t>
            </w:r>
          </w:p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тестирование;</w:t>
            </w:r>
          </w:p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турнир.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литература по теме;</w:t>
            </w:r>
          </w:p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слайды;</w:t>
            </w:r>
          </w:p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видеоматериалы;</w:t>
            </w:r>
          </w:p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карточки с заданием.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волейбольные мячи;</w:t>
            </w:r>
          </w:p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волейбольная</w:t>
            </w:r>
          </w:p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сетка;</w:t>
            </w:r>
          </w:p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резиновая лента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контрольные нормативы;</w:t>
            </w:r>
          </w:p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учебно-тренировочная игра;</w:t>
            </w:r>
          </w:p>
        </w:tc>
      </w:tr>
      <w:tr w:rsidR="000C05DA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Контрольные испытания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Практикум:</w:t>
            </w:r>
          </w:p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самостоятельные занятия;</w:t>
            </w:r>
          </w:p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тестирование;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карточки с заданием.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скакалки;</w:t>
            </w:r>
          </w:p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гимнастическая стенка;</w:t>
            </w:r>
          </w:p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гимнастические маты;</w:t>
            </w:r>
          </w:p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перекладины;</w:t>
            </w:r>
          </w:p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мячи;</w:t>
            </w:r>
          </w:p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медболы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контрольные нормативы;</w:t>
            </w:r>
          </w:p>
          <w:p w:rsidR="000C05DA" w:rsidRDefault="004160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помощь в су действе.</w:t>
            </w:r>
          </w:p>
        </w:tc>
      </w:tr>
    </w:tbl>
    <w:p w:rsidR="000C05DA" w:rsidRDefault="004160F0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br w:type="page"/>
      </w:r>
    </w:p>
    <w:p w:rsidR="000C05DA" w:rsidRDefault="004160F0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lastRenderedPageBreak/>
        <w:t>6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ab/>
        <w:t>Список литературы</w:t>
      </w:r>
    </w:p>
    <w:p w:rsidR="000C05DA" w:rsidRDefault="004160F0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6.1.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ab/>
        <w:t>Нормативные документы</w:t>
      </w:r>
    </w:p>
    <w:p w:rsidR="000C05DA" w:rsidRDefault="000C05DA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</w:p>
    <w:p w:rsidR="000C05DA" w:rsidRDefault="004160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29 декабря 2012 г. № 273- ФЗ «Об образовании в Российской Федерации».</w:t>
      </w:r>
    </w:p>
    <w:p w:rsidR="000C05DA" w:rsidRDefault="004160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детей, утверждённая распоряжением Правительства Российской Федерации от 4 сентября 2014 г.</w:t>
      </w:r>
    </w:p>
    <w:p w:rsidR="000C05DA" w:rsidRDefault="004160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9 января 2014г.№2"Об утверждении порядка применения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программ".</w:t>
      </w:r>
    </w:p>
    <w:p w:rsidR="000C05DA" w:rsidRDefault="004160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09 ноября 2018 года № 196 «Об утверждении Порядка организации и осуществления образовательной деятельности по дополнительным общеобразовательным программам» (с изменениями)</w:t>
      </w:r>
    </w:p>
    <w:p w:rsidR="000C05DA" w:rsidRDefault="004160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28 сентября 2020 года № 28 «Об утверждении санитарных правил СП 2.4 3648 – 20 «Санитарно-эпидемиологические требования к организациям воспитание и обучения, отдыха и оздоровления детей и молодёжи» (далее – СанПиН).</w:t>
      </w:r>
    </w:p>
    <w:p w:rsidR="000C05DA" w:rsidRDefault="004160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правительства РФ по реализации Концепции дополнительного образования детей до 2030 года от 31 марта 2022г. №678-р.</w:t>
      </w:r>
    </w:p>
    <w:p w:rsidR="000C05DA" w:rsidRDefault="004160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Стратегии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г. № 1666 «О Стратегии государственной национальной политики Российской Федерации на период до 2025 года».</w:t>
      </w:r>
    </w:p>
    <w:p w:rsidR="000C05DA" w:rsidRDefault="004160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Стратегии научно-технологического развития Российской Федерации, утвержденной Указом Президента Российской Федерации от 1 декабря 2016 г. № 642 «О Стратегии научно-технологического развития Российской Федерации».</w:t>
      </w:r>
    </w:p>
    <w:p w:rsidR="000C05DA" w:rsidRDefault="004160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21 июля 2020 г. № 474 «О национальных целях развития Российской Федерации на период до 2030 года».</w:t>
      </w:r>
    </w:p>
    <w:p w:rsidR="000C05DA" w:rsidRDefault="004160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Государственная программа Российской Федерации «Развитие культуры», утвержденной постановлением Правительства Российской Федерации от 15 апреля 2014 г. № 317 «Об утверждении государственной программы Российской Федерации «Развитие культуры».</w:t>
      </w:r>
    </w:p>
    <w:p w:rsidR="000C05DA" w:rsidRDefault="004160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программа Российской Федерации «Развитие образования», утвержденной постановлением Правительства Российской Федерации от 26 декабря 2017 г. № 1642 "Об утверждении государственной программы Российской Федерации "Развитие образования».</w:t>
      </w:r>
    </w:p>
    <w:p w:rsidR="000C05DA" w:rsidRDefault="004160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Стратегии государственной культурной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политики на период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2030 года, утвержденной распоряжением Правительства Российской Федерации от 29 февраля 2016 г. № 326-р;</w:t>
      </w:r>
    </w:p>
    <w:p w:rsidR="000C05DA" w:rsidRDefault="004160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Стратегии развития туризма в Российской Федерации на период до 2035 года, утвержденной распоряжением Правительства Российской Федерации от 20 сентября 2019 г. № 2129-р;</w:t>
      </w:r>
    </w:p>
    <w:p w:rsidR="000C05DA" w:rsidRDefault="004160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29.12.2012 № 273-ФЗ (ред. от 31.07.2020) «Об образовании в Российской Федерации» (с изм. и доп., вступ. в силу с 01.09.2020).—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consultant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document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cons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LAW</w:t>
      </w:r>
      <w:r>
        <w:rPr>
          <w:rFonts w:ascii="Times New Roman" w:hAnsi="Times New Roman" w:cs="Times New Roman"/>
          <w:sz w:val="28"/>
          <w:szCs w:val="28"/>
        </w:rPr>
        <w:t xml:space="preserve">_140174 (дата обращения: 28.09.2020). </w:t>
      </w:r>
    </w:p>
    <w:p w:rsidR="000C05DA" w:rsidRDefault="004160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№ 16). — URL: http://www.consultant.ru/document/cons_doc_LAW_319308/ (дата обращения: 10.03.2021). </w:t>
      </w:r>
    </w:p>
    <w:p w:rsidR="000C05DA" w:rsidRDefault="004160F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Государственная программа Российской Федерации «Развитие образования» (утв. Постановлением Правительства РФ от 26.12.2017 № 1642 (ред. от 22.02.2021) «Об утверждении государственной программы Российской Федерации «Развитие образования».— http://www.consultant.ru/document/cons_doc_LAW_286474/cf742885e783e08d9387d7 364e34f26f87ec138f/ (дата обращения: 10.03.2021). </w:t>
      </w:r>
      <w:proofErr w:type="gramEnd"/>
    </w:p>
    <w:p w:rsidR="000C05DA" w:rsidRDefault="004160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Профессиональный стандарт «Педагог (педагогическая деятельность в дошкольном, начальном общем, основном общем, среднем общем образовании), (воспитатель, учитель)» (ред. от 16.06.2019) (Приказ Министерства труда и социальной защиты РФ от 18 октября 2013 г. № 544н, с изменениями, внесёнными приказом Министерства труда и соцзащиты РФ от 25.12.2014 № 1115н и от 5.08.2016 г. № 422н). — URL: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http://knmc.centerstart. 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sites</w:t>
      </w:r>
      <w:proofErr w:type="spellEnd"/>
      <w:r>
        <w:rPr>
          <w:rFonts w:ascii="Times New Roman" w:hAnsi="Times New Roman" w:cs="Times New Roman"/>
          <w:sz w:val="28"/>
          <w:szCs w:val="28"/>
        </w:rPr>
        <w:t>/knmc.centerstart.ru/</w:t>
      </w:r>
      <w:proofErr w:type="spellStart"/>
      <w:r>
        <w:rPr>
          <w:rFonts w:ascii="Times New Roman" w:hAnsi="Times New Roman" w:cs="Times New Roman"/>
          <w:sz w:val="28"/>
          <w:szCs w:val="28"/>
        </w:rPr>
        <w:t>files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/ps_pedagog_red_2016.pdf (дата обращения: 10.03.2021). </w:t>
      </w:r>
    </w:p>
    <w:p w:rsidR="000C05DA" w:rsidRDefault="004160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Профессиональный стандарт «Педагог дополнительного образования детей и взрослых» (Приказ Министерства труда и социальной защиты РФ от 05.05.2018 № 298н «Об утверждении профессионального стандарта «Педагог дополнительного образования детей и взрослых»). — URL: //https://profstandart.rosmintrud.ru/obshchiy-informatsionnyyblok/natsionalnyy-reestr-professionalnykh-standartov/reestr-professionalnykh-standartov/ </w:t>
      </w:r>
      <w:proofErr w:type="spellStart"/>
      <w:r>
        <w:rPr>
          <w:rFonts w:ascii="Times New Roman" w:hAnsi="Times New Roman" w:cs="Times New Roman"/>
          <w:sz w:val="28"/>
          <w:szCs w:val="28"/>
        </w:rPr>
        <w:t>index.php?ELEMENT_ID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=48583 (дата обращения: 10.03.2021). </w:t>
      </w:r>
    </w:p>
    <w:p w:rsidR="000C05DA" w:rsidRDefault="004160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 (утв. приказом Министерства образования и науки Российской Федерации от 17.12.2010 № 1897) (ред. 21.12.2020). — URL: https://fgos.ru (дата обращения: 10.03.2021).</w:t>
      </w:r>
    </w:p>
    <w:p w:rsidR="000C05DA" w:rsidRDefault="004160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проект «Успех каждого ребенка» Национальный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24 декабря 2018 г. N 16.</w:t>
      </w:r>
    </w:p>
    <w:p w:rsidR="000C05DA" w:rsidRDefault="004160F0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6.2.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Литература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 xml:space="preserve"> использованная при составлении программы</w:t>
      </w:r>
    </w:p>
    <w:p w:rsidR="000C05DA" w:rsidRDefault="000C05DA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</w:p>
    <w:p w:rsidR="000C05DA" w:rsidRDefault="004160F0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Э.К. Волейбол для начинающих. - Минск: Полымя, 1985.</w:t>
      </w:r>
    </w:p>
    <w:p w:rsidR="000C05DA" w:rsidRDefault="004160F0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Г.А. Урок физкультуры в современной школе / Г.А.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Н.Н. Назарова, Т.Н. Казакова. - М.: Советский спорт, 2002.</w:t>
      </w:r>
    </w:p>
    <w:p w:rsidR="000C05DA" w:rsidRDefault="004160F0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Беляев А.В. Волейбол на уроке физической культуры. - 2-е изд.- М.: Физкультура и спорт, 2005.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Г.А. Урок физкультуры в современной школе / Г.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Н.Н. Назарова, Т. Н. Казакова. - М.: Советский спорт, 2002.</w:t>
      </w:r>
    </w:p>
    <w:p w:rsidR="000C05DA" w:rsidRDefault="004160F0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Железняк Ю.Д. Юный волейболист. М.: Физкультура и спорт.</w:t>
      </w:r>
    </w:p>
    <w:p w:rsidR="000C05DA" w:rsidRDefault="004160F0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Железняк Ю.Д.,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Слупский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Н. Волейбол в школе: Пособие для учителей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.: Просвещение, 1989.</w:t>
      </w:r>
    </w:p>
    <w:p w:rsidR="000C05DA" w:rsidRDefault="004160F0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Кузнецов В.С. Упражнения и игры с мячами / В.С. Кузнецов, Г.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Колодницкий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Изд-во НЦ ЭНАС, 2002.</w:t>
      </w:r>
    </w:p>
    <w:p w:rsidR="000C05DA" w:rsidRDefault="004160F0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Официальные правила волейбола 2001-2004 гг.- М.:ВФВ, Терра-Спорт, 2001.</w:t>
      </w:r>
    </w:p>
    <w:p w:rsidR="000C05DA" w:rsidRDefault="004160F0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 А.Г., Болдырев Д.М. Волейбол. - М.: Физкультура и спорт, 1983.</w:t>
      </w:r>
    </w:p>
    <w:p w:rsidR="000C05DA" w:rsidRDefault="004160F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6.3.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ab/>
        <w:t>Перечень Интернет-ресурсов</w:t>
      </w:r>
    </w:p>
    <w:p w:rsidR="000C05DA" w:rsidRDefault="000C05DA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</w:p>
    <w:p w:rsidR="000C05DA" w:rsidRDefault="004160F0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lastRenderedPageBreak/>
        <w:t>6.4.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ab/>
        <w:t>Литература для обучающихся и родителей</w:t>
      </w:r>
    </w:p>
    <w:p w:rsidR="000C05DA" w:rsidRDefault="004160F0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Клещёв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Ю.Н.,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 Юный волейболист,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1979.</w:t>
      </w:r>
    </w:p>
    <w:p w:rsidR="000C05DA" w:rsidRDefault="004160F0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Литвинов Е.Н. Физкультура! Физкультура! / Е. Н. Литвинов, Г.И.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Погадаев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.: Просвещение, 1999.</w:t>
      </w:r>
    </w:p>
    <w:p w:rsidR="000C05DA" w:rsidRDefault="004160F0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Мейксон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Г.Б. Физическая культура для 5-7 классов / Г.Б.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Мейксон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Любомирский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Кофман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В.И. Лях. - 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1998.</w:t>
      </w:r>
    </w:p>
    <w:p w:rsidR="000C05DA" w:rsidRDefault="004160F0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Юный волейболист. Железняк Ю.Д. -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1988.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</w:t>
      </w:r>
    </w:p>
    <w:p w:rsidR="000C05DA" w:rsidRDefault="004160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 </w:t>
      </w:r>
    </w:p>
    <w:p w:rsidR="000C05DA" w:rsidRDefault="000C05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5DA" w:rsidRDefault="004160F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3</w:t>
      </w:r>
    </w:p>
    <w:p w:rsidR="000C05DA" w:rsidRDefault="004160F0">
      <w:pPr>
        <w:shd w:val="clear" w:color="auto" w:fill="FFFFFF"/>
        <w:tabs>
          <w:tab w:val="left" w:pos="284"/>
        </w:tabs>
        <w:spacing w:line="360" w:lineRule="auto"/>
        <w:ind w:firstLine="28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Календарно - тематическое планирование</w:t>
      </w:r>
    </w:p>
    <w:p w:rsidR="000C05DA" w:rsidRDefault="004160F0">
      <w:pPr>
        <w:shd w:val="clear" w:color="auto" w:fill="FFFFFF"/>
        <w:tabs>
          <w:tab w:val="left" w:pos="284"/>
        </w:tabs>
        <w:spacing w:line="360" w:lineRule="auto"/>
        <w:ind w:firstLine="288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1год обучения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689"/>
        <w:gridCol w:w="3387"/>
        <w:gridCol w:w="3230"/>
        <w:gridCol w:w="1175"/>
        <w:gridCol w:w="1090"/>
      </w:tblGrid>
      <w:tr w:rsidR="000C05DA">
        <w:tc>
          <w:tcPr>
            <w:tcW w:w="721" w:type="dxa"/>
            <w:vMerge w:val="restart"/>
          </w:tcPr>
          <w:p w:rsidR="000C05DA" w:rsidRDefault="004160F0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0C05DA" w:rsidRDefault="004160F0">
            <w:pPr>
              <w:pStyle w:val="Default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789" w:type="dxa"/>
            <w:vMerge w:val="restart"/>
          </w:tcPr>
          <w:p w:rsidR="000C05DA" w:rsidRDefault="004160F0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темы</w:t>
            </w:r>
          </w:p>
        </w:tc>
        <w:tc>
          <w:tcPr>
            <w:tcW w:w="3357" w:type="dxa"/>
            <w:vMerge w:val="restart"/>
          </w:tcPr>
          <w:p w:rsidR="000C05DA" w:rsidRDefault="004160F0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урока</w:t>
            </w:r>
          </w:p>
        </w:tc>
        <w:tc>
          <w:tcPr>
            <w:tcW w:w="2704" w:type="dxa"/>
            <w:gridSpan w:val="2"/>
          </w:tcPr>
          <w:p w:rsidR="000C05DA" w:rsidRDefault="004160F0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проведения</w:t>
            </w:r>
          </w:p>
        </w:tc>
      </w:tr>
      <w:tr w:rsidR="000C05DA">
        <w:tc>
          <w:tcPr>
            <w:tcW w:w="721" w:type="dxa"/>
            <w:vMerge/>
          </w:tcPr>
          <w:p w:rsidR="000C05DA" w:rsidRDefault="000C05D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789" w:type="dxa"/>
            <w:vMerge/>
          </w:tcPr>
          <w:p w:rsidR="000C05DA" w:rsidRDefault="000C05D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357" w:type="dxa"/>
            <w:vMerge/>
          </w:tcPr>
          <w:p w:rsidR="000C05DA" w:rsidRDefault="000C05D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0C05DA" w:rsidRDefault="004160F0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плану</w:t>
            </w:r>
          </w:p>
        </w:tc>
        <w:tc>
          <w:tcPr>
            <w:tcW w:w="1285" w:type="dxa"/>
          </w:tcPr>
          <w:p w:rsidR="000C05DA" w:rsidRDefault="004160F0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факту</w:t>
            </w:r>
          </w:p>
        </w:tc>
      </w:tr>
      <w:tr w:rsidR="000C05DA">
        <w:tc>
          <w:tcPr>
            <w:tcW w:w="721" w:type="dxa"/>
          </w:tcPr>
          <w:p w:rsidR="000C05DA" w:rsidRDefault="004160F0">
            <w:pPr>
              <w:pStyle w:val="Default"/>
              <w:jc w:val="both"/>
            </w:pPr>
            <w:r>
              <w:rPr>
                <w:bCs/>
              </w:rPr>
              <w:t>1-3</w:t>
            </w:r>
          </w:p>
        </w:tc>
        <w:tc>
          <w:tcPr>
            <w:tcW w:w="2789" w:type="dxa"/>
          </w:tcPr>
          <w:p w:rsidR="000C05DA" w:rsidRDefault="004160F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Основы знаний. Водное занятие</w:t>
            </w:r>
          </w:p>
        </w:tc>
        <w:tc>
          <w:tcPr>
            <w:tcW w:w="3357" w:type="dxa"/>
          </w:tcPr>
          <w:p w:rsidR="000C05DA" w:rsidRDefault="004160F0">
            <w:pPr>
              <w:pStyle w:val="Default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Знакомство</w:t>
            </w:r>
            <w:proofErr w:type="gramStart"/>
            <w:r>
              <w:rPr>
                <w:bCs/>
              </w:rPr>
              <w:t>.Т</w:t>
            </w:r>
            <w:proofErr w:type="gramEnd"/>
            <w:r>
              <w:rPr>
                <w:bCs/>
              </w:rPr>
              <w:t>ехника</w:t>
            </w:r>
            <w:proofErr w:type="spellEnd"/>
            <w:r>
              <w:rPr>
                <w:bCs/>
              </w:rPr>
              <w:t xml:space="preserve"> безопасности и правила поведения в </w:t>
            </w:r>
            <w:proofErr w:type="spellStart"/>
            <w:r>
              <w:rPr>
                <w:bCs/>
              </w:rPr>
              <w:t>зале.Спортивное</w:t>
            </w:r>
            <w:proofErr w:type="spellEnd"/>
            <w:r>
              <w:rPr>
                <w:bCs/>
              </w:rPr>
              <w:t xml:space="preserve"> оборудование  и инвентарь правила обращения с ним. Спортивная </w:t>
            </w:r>
            <w:proofErr w:type="spellStart"/>
            <w:r>
              <w:rPr>
                <w:bCs/>
              </w:rPr>
              <w:t>форма</w:t>
            </w:r>
            <w:proofErr w:type="gramStart"/>
            <w:r>
              <w:rPr>
                <w:bCs/>
              </w:rPr>
              <w:t>.Г</w:t>
            </w:r>
            <w:proofErr w:type="gramEnd"/>
            <w:r>
              <w:rPr>
                <w:bCs/>
              </w:rPr>
              <w:t>игиенические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требования.История</w:t>
            </w:r>
            <w:proofErr w:type="spellEnd"/>
            <w:r>
              <w:rPr>
                <w:bCs/>
              </w:rPr>
              <w:t xml:space="preserve"> развития </w:t>
            </w:r>
            <w:proofErr w:type="spellStart"/>
            <w:r>
              <w:rPr>
                <w:bCs/>
              </w:rPr>
              <w:t>волейбола.Правила</w:t>
            </w:r>
            <w:proofErr w:type="spellEnd"/>
            <w:r>
              <w:rPr>
                <w:bCs/>
              </w:rPr>
              <w:t xml:space="preserve"> игры и соревнования по волейболу.</w:t>
            </w:r>
          </w:p>
        </w:tc>
        <w:tc>
          <w:tcPr>
            <w:tcW w:w="1419" w:type="dxa"/>
          </w:tcPr>
          <w:p w:rsidR="000C05DA" w:rsidRDefault="004160F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 неделя</w:t>
            </w:r>
          </w:p>
        </w:tc>
        <w:tc>
          <w:tcPr>
            <w:tcW w:w="1285" w:type="dxa"/>
          </w:tcPr>
          <w:p w:rsidR="000C05DA" w:rsidRDefault="000C05DA">
            <w:pPr>
              <w:pStyle w:val="Default"/>
              <w:jc w:val="both"/>
              <w:rPr>
                <w:bCs/>
              </w:rPr>
            </w:pPr>
          </w:p>
        </w:tc>
      </w:tr>
      <w:tr w:rsidR="000C05DA">
        <w:tc>
          <w:tcPr>
            <w:tcW w:w="721" w:type="dxa"/>
          </w:tcPr>
          <w:p w:rsidR="000C05DA" w:rsidRDefault="004160F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4-6</w:t>
            </w:r>
          </w:p>
        </w:tc>
        <w:tc>
          <w:tcPr>
            <w:tcW w:w="2789" w:type="dxa"/>
          </w:tcPr>
          <w:p w:rsidR="000C05DA" w:rsidRDefault="004160F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Техническая </w:t>
            </w:r>
            <w:proofErr w:type="spellStart"/>
            <w:r>
              <w:rPr>
                <w:bCs/>
              </w:rPr>
              <w:t>подготовка</w:t>
            </w:r>
            <w:proofErr w:type="gramStart"/>
            <w:r>
              <w:rPr>
                <w:bCs/>
              </w:rPr>
              <w:t>.Т</w:t>
            </w:r>
            <w:proofErr w:type="gramEnd"/>
            <w:r>
              <w:rPr>
                <w:bCs/>
              </w:rPr>
              <w:t>ехника</w:t>
            </w:r>
            <w:proofErr w:type="spellEnd"/>
            <w:r>
              <w:rPr>
                <w:bCs/>
              </w:rPr>
              <w:t xml:space="preserve"> передвижения и </w:t>
            </w:r>
            <w:proofErr w:type="spellStart"/>
            <w:r>
              <w:rPr>
                <w:bCs/>
              </w:rPr>
              <w:t>стоек.Действия</w:t>
            </w:r>
            <w:proofErr w:type="spellEnd"/>
            <w:r>
              <w:rPr>
                <w:bCs/>
              </w:rPr>
              <w:t xml:space="preserve"> с </w:t>
            </w:r>
            <w:proofErr w:type="spellStart"/>
            <w:r>
              <w:rPr>
                <w:bCs/>
              </w:rPr>
              <w:t>мячем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3357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Овладения техникой передвижения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стоек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одьба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бег,перемещение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лицом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вперед.Перемещение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приставными шагами правым левым боком. Бег с высоким подниманием коленей,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захлест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двумя ногами,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скрестный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шаг правым и левым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боком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спиной. Передача сверху над собой с собственного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наброса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раз). Передача снизу над собой с собственного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наброса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раз). Нижняя подача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Тренировочная игра в пионербол.</w:t>
            </w:r>
          </w:p>
        </w:tc>
        <w:tc>
          <w:tcPr>
            <w:tcW w:w="1419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неделя</w:t>
            </w:r>
          </w:p>
        </w:tc>
        <w:tc>
          <w:tcPr>
            <w:tcW w:w="1285" w:type="dxa"/>
          </w:tcPr>
          <w:p w:rsidR="000C05DA" w:rsidRDefault="000C05DA">
            <w:pPr>
              <w:pStyle w:val="Default"/>
              <w:jc w:val="both"/>
              <w:rPr>
                <w:bCs/>
              </w:rPr>
            </w:pPr>
          </w:p>
        </w:tc>
      </w:tr>
      <w:tr w:rsidR="000C05DA">
        <w:tc>
          <w:tcPr>
            <w:tcW w:w="721" w:type="dxa"/>
          </w:tcPr>
          <w:p w:rsidR="000C05DA" w:rsidRDefault="004160F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7-9</w:t>
            </w:r>
          </w:p>
        </w:tc>
        <w:tc>
          <w:tcPr>
            <w:tcW w:w="2789" w:type="dxa"/>
          </w:tcPr>
          <w:p w:rsidR="000C05DA" w:rsidRDefault="004160F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Специальная физическая подготовка. Техническая </w:t>
            </w:r>
            <w:proofErr w:type="spellStart"/>
            <w:r>
              <w:rPr>
                <w:bCs/>
              </w:rPr>
              <w:t>подготовка</w:t>
            </w:r>
            <w:proofErr w:type="gramStart"/>
            <w:r>
              <w:rPr>
                <w:bCs/>
              </w:rPr>
              <w:t>.Д</w:t>
            </w:r>
            <w:proofErr w:type="gramEnd"/>
            <w:r>
              <w:rPr>
                <w:bCs/>
              </w:rPr>
              <w:t>ействия</w:t>
            </w:r>
            <w:proofErr w:type="spellEnd"/>
            <w:r>
              <w:rPr>
                <w:bCs/>
              </w:rPr>
              <w:t xml:space="preserve"> с </w:t>
            </w:r>
            <w:proofErr w:type="spellStart"/>
            <w:r>
              <w:rPr>
                <w:bCs/>
              </w:rPr>
              <w:t>мячем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3357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Ходьба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высоким поднимание бедра,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захлест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приставным правым и левым боком,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скрестный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шаг правым и левым боком, прыжки в сторону Техника  выполнения передачи мяча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сверху над собой (5-10 раз).Передача мяча сверху   в стену на расстоянии 3 м ( 5-10 раз ).Нижняя прямая подача  (5-10 раз) Тренировочная игра в пионербол.</w:t>
            </w:r>
          </w:p>
        </w:tc>
        <w:tc>
          <w:tcPr>
            <w:tcW w:w="1419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1285" w:type="dxa"/>
          </w:tcPr>
          <w:p w:rsidR="000C05DA" w:rsidRDefault="000C05DA">
            <w:pPr>
              <w:pStyle w:val="Default"/>
              <w:jc w:val="both"/>
              <w:rPr>
                <w:bCs/>
              </w:rPr>
            </w:pPr>
          </w:p>
        </w:tc>
      </w:tr>
      <w:tr w:rsidR="000C05DA">
        <w:tc>
          <w:tcPr>
            <w:tcW w:w="721" w:type="dxa"/>
          </w:tcPr>
          <w:p w:rsidR="000C05DA" w:rsidRDefault="004160F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lastRenderedPageBreak/>
              <w:t>10-12</w:t>
            </w:r>
          </w:p>
        </w:tc>
        <w:tc>
          <w:tcPr>
            <w:tcW w:w="2789" w:type="dxa"/>
          </w:tcPr>
          <w:p w:rsidR="000C05DA" w:rsidRDefault="004160F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Специальная физическая </w:t>
            </w:r>
            <w:proofErr w:type="spellStart"/>
            <w:r>
              <w:rPr>
                <w:bCs/>
              </w:rPr>
              <w:t>подготовка</w:t>
            </w:r>
            <w:proofErr w:type="gramStart"/>
            <w:r>
              <w:rPr>
                <w:bCs/>
              </w:rPr>
              <w:t>.Т</w:t>
            </w:r>
            <w:proofErr w:type="gramEnd"/>
            <w:r>
              <w:rPr>
                <w:bCs/>
              </w:rPr>
              <w:t>ехническая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подготовка.Действия</w:t>
            </w:r>
            <w:proofErr w:type="spellEnd"/>
            <w:r>
              <w:rPr>
                <w:bCs/>
              </w:rPr>
              <w:t xml:space="preserve"> с </w:t>
            </w:r>
            <w:proofErr w:type="spellStart"/>
            <w:r>
              <w:rPr>
                <w:bCs/>
              </w:rPr>
              <w:t>мячем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3357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Ходьба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высоким поднимание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бедра,захлест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приставным правым и левым боком,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скрестный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шаг правым и левым боком, бег спиной ,прыжки в сторону. Техника выполнения передачи мяча снизу над собой  (5-10 раз ) Передача  мяча снизу в парах 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наброса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(10-15 раз) Передача мяча снизу в стену на расстоянии 3 м ( 10-15 раз)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ижняя и верхняя прямые подачи. Тренировочная игра в волейбол.</w:t>
            </w:r>
          </w:p>
        </w:tc>
        <w:tc>
          <w:tcPr>
            <w:tcW w:w="1419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неделя</w:t>
            </w:r>
          </w:p>
        </w:tc>
        <w:tc>
          <w:tcPr>
            <w:tcW w:w="1285" w:type="dxa"/>
          </w:tcPr>
          <w:p w:rsidR="000C05DA" w:rsidRDefault="000C05DA">
            <w:pPr>
              <w:pStyle w:val="Default"/>
              <w:jc w:val="both"/>
              <w:rPr>
                <w:bCs/>
              </w:rPr>
            </w:pPr>
          </w:p>
        </w:tc>
      </w:tr>
      <w:tr w:rsidR="000C05DA">
        <w:tc>
          <w:tcPr>
            <w:tcW w:w="721" w:type="dxa"/>
          </w:tcPr>
          <w:p w:rsidR="000C05DA" w:rsidRDefault="004160F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13-15</w:t>
            </w:r>
          </w:p>
        </w:tc>
        <w:tc>
          <w:tcPr>
            <w:tcW w:w="2789" w:type="dxa"/>
          </w:tcPr>
          <w:p w:rsidR="000C05DA" w:rsidRDefault="004160F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Общая физическая подготовка Гимнастические упражнения.</w:t>
            </w:r>
          </w:p>
        </w:tc>
        <w:tc>
          <w:tcPr>
            <w:tcW w:w="3357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для ног приседание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серии  по 10 раз). Прыжки на двух и на одной ноге (2 серии по 10 раз). Упражнения для пресса (2 подхода по 15 раз).Упражнения для спины  (1 подход 10 раз) Планка ( 1 серия 20-30 секунд).Нижняя прямая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подача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ренировочная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игра в волейбол.</w:t>
            </w:r>
          </w:p>
        </w:tc>
        <w:tc>
          <w:tcPr>
            <w:tcW w:w="1419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неделя</w:t>
            </w:r>
          </w:p>
        </w:tc>
        <w:tc>
          <w:tcPr>
            <w:tcW w:w="1285" w:type="dxa"/>
          </w:tcPr>
          <w:p w:rsidR="000C05DA" w:rsidRDefault="000C05DA">
            <w:pPr>
              <w:pStyle w:val="Default"/>
              <w:jc w:val="both"/>
              <w:rPr>
                <w:bCs/>
              </w:rPr>
            </w:pPr>
          </w:p>
        </w:tc>
      </w:tr>
      <w:tr w:rsidR="000C05DA">
        <w:tc>
          <w:tcPr>
            <w:tcW w:w="721" w:type="dxa"/>
          </w:tcPr>
          <w:p w:rsidR="000C05DA" w:rsidRDefault="004160F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16-18</w:t>
            </w:r>
          </w:p>
        </w:tc>
        <w:tc>
          <w:tcPr>
            <w:tcW w:w="2789" w:type="dxa"/>
          </w:tcPr>
          <w:p w:rsidR="000C05DA" w:rsidRDefault="004160F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Специальная физическая </w:t>
            </w:r>
            <w:proofErr w:type="spellStart"/>
            <w:r>
              <w:rPr>
                <w:bCs/>
              </w:rPr>
              <w:t>подготовка</w:t>
            </w:r>
            <w:proofErr w:type="gramStart"/>
            <w:r>
              <w:rPr>
                <w:bCs/>
              </w:rPr>
              <w:t>.Т</w:t>
            </w:r>
            <w:proofErr w:type="gramEnd"/>
            <w:r>
              <w:rPr>
                <w:bCs/>
              </w:rPr>
              <w:t>ехническая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подготовка.Действия</w:t>
            </w:r>
            <w:proofErr w:type="spellEnd"/>
            <w:r>
              <w:rPr>
                <w:bCs/>
              </w:rPr>
              <w:t xml:space="preserve"> с </w:t>
            </w:r>
            <w:proofErr w:type="spellStart"/>
            <w:r>
              <w:rPr>
                <w:bCs/>
              </w:rPr>
              <w:t>мячем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3357" w:type="dxa"/>
          </w:tcPr>
          <w:p w:rsidR="000C05DA" w:rsidRDefault="004160F0">
            <w:pPr>
              <w:tabs>
                <w:tab w:val="right" w:pos="314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Ходьба, бег с высоким подниманием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бедра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ахлест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приставным правым и левым боком,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скрестный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шаг правым и левым боком, прыжки в сторону, бег спиной. Передача мяча двумя руками сверху после перемещения (15-20 раз). Передача мяча двумя руками сверху во встречных колоннах с переходом в конец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противоположной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колоны  (5-10 раз). Нижняя прямая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подача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ренировочная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игра в волейбол.</w:t>
            </w:r>
          </w:p>
        </w:tc>
        <w:tc>
          <w:tcPr>
            <w:tcW w:w="1419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неделя</w:t>
            </w:r>
          </w:p>
        </w:tc>
        <w:tc>
          <w:tcPr>
            <w:tcW w:w="1285" w:type="dxa"/>
          </w:tcPr>
          <w:p w:rsidR="000C05DA" w:rsidRDefault="000C05DA">
            <w:pPr>
              <w:pStyle w:val="Default"/>
              <w:jc w:val="both"/>
              <w:rPr>
                <w:bCs/>
              </w:rPr>
            </w:pPr>
          </w:p>
        </w:tc>
      </w:tr>
      <w:tr w:rsidR="000C05DA">
        <w:tc>
          <w:tcPr>
            <w:tcW w:w="721" w:type="dxa"/>
          </w:tcPr>
          <w:p w:rsidR="000C05DA" w:rsidRDefault="004160F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lastRenderedPageBreak/>
              <w:t>19-21</w:t>
            </w:r>
          </w:p>
        </w:tc>
        <w:tc>
          <w:tcPr>
            <w:tcW w:w="2789" w:type="dxa"/>
          </w:tcPr>
          <w:p w:rsidR="000C05DA" w:rsidRDefault="004160F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Специальная физическая </w:t>
            </w:r>
            <w:proofErr w:type="spellStart"/>
            <w:r>
              <w:rPr>
                <w:bCs/>
              </w:rPr>
              <w:t>подготовка</w:t>
            </w:r>
            <w:proofErr w:type="gramStart"/>
            <w:r>
              <w:rPr>
                <w:bCs/>
              </w:rPr>
              <w:t>.Т</w:t>
            </w:r>
            <w:proofErr w:type="gramEnd"/>
            <w:r>
              <w:rPr>
                <w:bCs/>
              </w:rPr>
              <w:t>ехническая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подготовка.Действия</w:t>
            </w:r>
            <w:proofErr w:type="spellEnd"/>
            <w:r>
              <w:rPr>
                <w:bCs/>
              </w:rPr>
              <w:t xml:space="preserve"> с </w:t>
            </w:r>
            <w:proofErr w:type="spellStart"/>
            <w:r>
              <w:rPr>
                <w:bCs/>
              </w:rPr>
              <w:t>мячем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3357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Ходьба, бег с высоким подниманием бедра,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захлест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приставным правым и левым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боком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крестный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шаг правым и левым боком, бег спиной. Передача  мяча   сверху двумя руками и снизу двумя руками в различных сочетаниях. Передача мяча сверху и снизу с перемещением. Нижняя прямая подача (10-15 раз). Прием мяча снизу с подачи. Тренировочная игра в волейбол.</w:t>
            </w:r>
          </w:p>
        </w:tc>
        <w:tc>
          <w:tcPr>
            <w:tcW w:w="1419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неделя</w:t>
            </w:r>
          </w:p>
        </w:tc>
        <w:tc>
          <w:tcPr>
            <w:tcW w:w="1285" w:type="dxa"/>
          </w:tcPr>
          <w:p w:rsidR="000C05DA" w:rsidRDefault="000C05DA">
            <w:pPr>
              <w:pStyle w:val="Default"/>
              <w:jc w:val="both"/>
              <w:rPr>
                <w:bCs/>
              </w:rPr>
            </w:pPr>
          </w:p>
        </w:tc>
      </w:tr>
      <w:tr w:rsidR="000C05DA">
        <w:tc>
          <w:tcPr>
            <w:tcW w:w="721" w:type="dxa"/>
          </w:tcPr>
          <w:p w:rsidR="000C05DA" w:rsidRDefault="004160F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22-24</w:t>
            </w:r>
          </w:p>
        </w:tc>
        <w:tc>
          <w:tcPr>
            <w:tcW w:w="2789" w:type="dxa"/>
          </w:tcPr>
          <w:p w:rsidR="000C05DA" w:rsidRDefault="004160F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Общая физическая </w:t>
            </w:r>
            <w:proofErr w:type="spellStart"/>
            <w:r>
              <w:rPr>
                <w:bCs/>
              </w:rPr>
              <w:t>подготовка</w:t>
            </w:r>
            <w:proofErr w:type="gramStart"/>
            <w:r>
              <w:rPr>
                <w:bCs/>
              </w:rPr>
              <w:t>.Л</w:t>
            </w:r>
            <w:proofErr w:type="gramEnd"/>
            <w:r>
              <w:rPr>
                <w:bCs/>
              </w:rPr>
              <w:t>егкоатлетические</w:t>
            </w:r>
            <w:proofErr w:type="spellEnd"/>
            <w:r>
              <w:rPr>
                <w:bCs/>
              </w:rPr>
              <w:t xml:space="preserve"> упражнения.</w:t>
            </w:r>
          </w:p>
        </w:tc>
        <w:tc>
          <w:tcPr>
            <w:tcW w:w="3357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выполнения отжиманий  (8-15 раз 2 подхода),  пресс  (15-25 раз 1 подход)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ыпады  (1 серия  на каждую ногу по 10 раз),прыжки на   скакалке  на двух , правой и левой ноге (1 серия  от 15 до 30 секунд). Планка на предплечьях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30-45 секунд).</w:t>
            </w:r>
          </w:p>
        </w:tc>
        <w:tc>
          <w:tcPr>
            <w:tcW w:w="1419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неделя</w:t>
            </w:r>
          </w:p>
        </w:tc>
        <w:tc>
          <w:tcPr>
            <w:tcW w:w="1285" w:type="dxa"/>
          </w:tcPr>
          <w:p w:rsidR="000C05DA" w:rsidRDefault="000C05DA">
            <w:pPr>
              <w:pStyle w:val="Default"/>
              <w:jc w:val="both"/>
              <w:rPr>
                <w:bCs/>
              </w:rPr>
            </w:pPr>
          </w:p>
        </w:tc>
      </w:tr>
      <w:tr w:rsidR="000C05DA">
        <w:tc>
          <w:tcPr>
            <w:tcW w:w="721" w:type="dxa"/>
          </w:tcPr>
          <w:p w:rsidR="000C05DA" w:rsidRDefault="004160F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25-27</w:t>
            </w:r>
          </w:p>
        </w:tc>
        <w:tc>
          <w:tcPr>
            <w:tcW w:w="2789" w:type="dxa"/>
          </w:tcPr>
          <w:p w:rsidR="000C05DA" w:rsidRDefault="004160F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Специальная физическая </w:t>
            </w:r>
            <w:proofErr w:type="spellStart"/>
            <w:r>
              <w:rPr>
                <w:bCs/>
              </w:rPr>
              <w:t>подготовка</w:t>
            </w:r>
            <w:proofErr w:type="gramStart"/>
            <w:r>
              <w:rPr>
                <w:bCs/>
              </w:rPr>
              <w:t>.Т</w:t>
            </w:r>
            <w:proofErr w:type="gramEnd"/>
            <w:r>
              <w:rPr>
                <w:bCs/>
              </w:rPr>
              <w:t>ехническая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подготовка.Действия</w:t>
            </w:r>
            <w:proofErr w:type="spellEnd"/>
            <w:r>
              <w:rPr>
                <w:bCs/>
              </w:rPr>
              <w:t xml:space="preserve"> с </w:t>
            </w:r>
            <w:proofErr w:type="spellStart"/>
            <w:r>
              <w:rPr>
                <w:bCs/>
              </w:rPr>
              <w:t>мячем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3357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Ходьба, бег с высоким подниманием бедра,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захлест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приставным правым и левым боком,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скрестный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шаг правым и левым боком, прыжки в сторону, бег спиной. Передача мяча сверху на месте  (15-25 раз) Передача мяча сверху у стены (30-40 раз). Передача мяча снизу в парах 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набросом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( 15 раз).Прием мяча двумя руками снизу после подачи  (10-15 раз).Нижняя  прямая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подача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ренировочная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игра в волейбол.</w:t>
            </w:r>
          </w:p>
        </w:tc>
        <w:tc>
          <w:tcPr>
            <w:tcW w:w="1419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неделя</w:t>
            </w:r>
          </w:p>
        </w:tc>
        <w:tc>
          <w:tcPr>
            <w:tcW w:w="1285" w:type="dxa"/>
          </w:tcPr>
          <w:p w:rsidR="000C05DA" w:rsidRDefault="000C05DA">
            <w:pPr>
              <w:pStyle w:val="Default"/>
              <w:jc w:val="both"/>
              <w:rPr>
                <w:bCs/>
              </w:rPr>
            </w:pPr>
          </w:p>
        </w:tc>
      </w:tr>
      <w:tr w:rsidR="000C05DA">
        <w:tc>
          <w:tcPr>
            <w:tcW w:w="721" w:type="dxa"/>
          </w:tcPr>
          <w:p w:rsidR="000C05DA" w:rsidRDefault="004160F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28-30</w:t>
            </w:r>
          </w:p>
        </w:tc>
        <w:tc>
          <w:tcPr>
            <w:tcW w:w="2789" w:type="dxa"/>
          </w:tcPr>
          <w:p w:rsidR="000C05DA" w:rsidRDefault="004160F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Техническая подготовка. Техника перемещений и </w:t>
            </w:r>
            <w:proofErr w:type="spellStart"/>
            <w:r>
              <w:rPr>
                <w:bCs/>
              </w:rPr>
              <w:t>стоек</w:t>
            </w:r>
            <w:proofErr w:type="gramStart"/>
            <w:r>
              <w:rPr>
                <w:bCs/>
              </w:rPr>
              <w:t>.Д</w:t>
            </w:r>
            <w:proofErr w:type="gramEnd"/>
            <w:r>
              <w:rPr>
                <w:bCs/>
              </w:rPr>
              <w:t>ействия</w:t>
            </w:r>
            <w:proofErr w:type="spellEnd"/>
            <w:r>
              <w:rPr>
                <w:bCs/>
              </w:rPr>
              <w:t xml:space="preserve"> с мячом.</w:t>
            </w:r>
          </w:p>
        </w:tc>
        <w:tc>
          <w:tcPr>
            <w:tcW w:w="3357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Стойка волейболиста. Перемещения в стойке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волейболиста.приставными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шагами, боком, лицом и спиной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вперед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ередача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мяча  двумя руками сверху  в парах через сетку 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набросом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20 раз Верхняя прямая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подача.Тренировочная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игра в волейбол.</w:t>
            </w:r>
          </w:p>
        </w:tc>
        <w:tc>
          <w:tcPr>
            <w:tcW w:w="1419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неделя</w:t>
            </w:r>
          </w:p>
        </w:tc>
        <w:tc>
          <w:tcPr>
            <w:tcW w:w="1285" w:type="dxa"/>
          </w:tcPr>
          <w:p w:rsidR="000C05DA" w:rsidRDefault="000C05DA">
            <w:pPr>
              <w:pStyle w:val="Default"/>
              <w:jc w:val="both"/>
              <w:rPr>
                <w:bCs/>
              </w:rPr>
            </w:pPr>
          </w:p>
        </w:tc>
      </w:tr>
      <w:tr w:rsidR="000C05DA">
        <w:tc>
          <w:tcPr>
            <w:tcW w:w="721" w:type="dxa"/>
          </w:tcPr>
          <w:p w:rsidR="000C05DA" w:rsidRDefault="004160F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lastRenderedPageBreak/>
              <w:t>31-33</w:t>
            </w:r>
          </w:p>
        </w:tc>
        <w:tc>
          <w:tcPr>
            <w:tcW w:w="2789" w:type="dxa"/>
          </w:tcPr>
          <w:p w:rsidR="000C05DA" w:rsidRDefault="004160F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Общая физическая подготовка. Подвижные игры.</w:t>
            </w:r>
          </w:p>
        </w:tc>
        <w:tc>
          <w:tcPr>
            <w:tcW w:w="3357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 на развитие прыгучести “Удочка”  Прыжки одновременно на обеих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ногах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рыжки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одной ноге с выносом другой ноги вперед. Прыжки попеременно на одной ноге. Игра на развитие силы “Тяни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круг”.Упражнения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развитие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быстроты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ывки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ускорения  из различных исходных положений(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сидя,лежа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стоя) по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сигналу.Тренировочная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игра в волейбол.</w:t>
            </w:r>
          </w:p>
        </w:tc>
        <w:tc>
          <w:tcPr>
            <w:tcW w:w="1419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 неделя</w:t>
            </w:r>
          </w:p>
        </w:tc>
        <w:tc>
          <w:tcPr>
            <w:tcW w:w="1285" w:type="dxa"/>
          </w:tcPr>
          <w:p w:rsidR="000C05DA" w:rsidRDefault="000C05DA">
            <w:pPr>
              <w:pStyle w:val="Default"/>
              <w:jc w:val="both"/>
              <w:rPr>
                <w:bCs/>
              </w:rPr>
            </w:pPr>
          </w:p>
        </w:tc>
      </w:tr>
      <w:tr w:rsidR="000C05DA">
        <w:tc>
          <w:tcPr>
            <w:tcW w:w="721" w:type="dxa"/>
          </w:tcPr>
          <w:p w:rsidR="000C05DA" w:rsidRDefault="004160F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34-36</w:t>
            </w:r>
          </w:p>
        </w:tc>
        <w:tc>
          <w:tcPr>
            <w:tcW w:w="2789" w:type="dxa"/>
          </w:tcPr>
          <w:p w:rsidR="000C05DA" w:rsidRDefault="004160F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Специальная физическая </w:t>
            </w:r>
            <w:proofErr w:type="spellStart"/>
            <w:r>
              <w:rPr>
                <w:bCs/>
              </w:rPr>
              <w:t>подготовка</w:t>
            </w:r>
            <w:proofErr w:type="gramStart"/>
            <w:r>
              <w:rPr>
                <w:bCs/>
              </w:rPr>
              <w:t>.Т</w:t>
            </w:r>
            <w:proofErr w:type="gramEnd"/>
            <w:r>
              <w:rPr>
                <w:bCs/>
              </w:rPr>
              <w:t>ехническая</w:t>
            </w:r>
            <w:proofErr w:type="spellEnd"/>
            <w:r>
              <w:rPr>
                <w:bCs/>
              </w:rPr>
              <w:t xml:space="preserve"> подготовка. Действия с </w:t>
            </w:r>
            <w:proofErr w:type="spellStart"/>
            <w:r>
              <w:rPr>
                <w:bCs/>
              </w:rPr>
              <w:t>мячем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3357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Ходьба, бег  с высоким подниманием бедра,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захлест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приставным правым и левым боком,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скрестный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шаг правым и левым боком, бег спиной. Передача мяча сверху в парах через сетку 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набросом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20 раз) Передача  мяча снизу в парах через сетку 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набросом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20 раз). Верхняя прямая подача  (15 раз) Прием мяча снизу после подачи (20 раз). Тренировочная игра в волейбол.</w:t>
            </w:r>
          </w:p>
        </w:tc>
        <w:tc>
          <w:tcPr>
            <w:tcW w:w="1419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неделя</w:t>
            </w:r>
          </w:p>
        </w:tc>
        <w:tc>
          <w:tcPr>
            <w:tcW w:w="1285" w:type="dxa"/>
          </w:tcPr>
          <w:p w:rsidR="000C05DA" w:rsidRDefault="000C05DA">
            <w:pPr>
              <w:pStyle w:val="Default"/>
              <w:jc w:val="both"/>
              <w:rPr>
                <w:bCs/>
              </w:rPr>
            </w:pPr>
          </w:p>
        </w:tc>
      </w:tr>
      <w:tr w:rsidR="000C05DA">
        <w:tc>
          <w:tcPr>
            <w:tcW w:w="721" w:type="dxa"/>
          </w:tcPr>
          <w:p w:rsidR="000C05DA" w:rsidRDefault="004160F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37-39</w:t>
            </w:r>
          </w:p>
        </w:tc>
        <w:tc>
          <w:tcPr>
            <w:tcW w:w="2789" w:type="dxa"/>
          </w:tcPr>
          <w:p w:rsidR="000C05DA" w:rsidRDefault="004160F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Тактическая подготовка. Индивидуальные </w:t>
            </w:r>
            <w:proofErr w:type="spellStart"/>
            <w:r>
              <w:rPr>
                <w:bCs/>
              </w:rPr>
              <w:t>действия</w:t>
            </w:r>
            <w:proofErr w:type="gramStart"/>
            <w:r>
              <w:rPr>
                <w:bCs/>
              </w:rPr>
              <w:t>.Т</w:t>
            </w:r>
            <w:proofErr w:type="gramEnd"/>
            <w:r>
              <w:rPr>
                <w:bCs/>
              </w:rPr>
              <w:t>ехническая</w:t>
            </w:r>
            <w:proofErr w:type="spellEnd"/>
            <w:r>
              <w:rPr>
                <w:bCs/>
              </w:rPr>
              <w:t xml:space="preserve"> подготовка .Действия с </w:t>
            </w:r>
            <w:proofErr w:type="spellStart"/>
            <w:r>
              <w:rPr>
                <w:bCs/>
              </w:rPr>
              <w:t>мячем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3357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Индивидуально тактические действия в нападении из зоны 4   нападающий удар   через сетку в диагональ   в зону 5(5-10 раз) Передача сверху в парах 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наброса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(20 раз)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ападающий удар с собственного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наброса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 зоны 2  по линии ( 10 раз).Нападающий удар с собственного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наброса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зоны 4 по линии (10 раз). Верхняя подача в зону 5 (15 раз) Тренировочная игра.</w:t>
            </w:r>
          </w:p>
        </w:tc>
        <w:tc>
          <w:tcPr>
            <w:tcW w:w="1419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 неделя</w:t>
            </w:r>
          </w:p>
        </w:tc>
        <w:tc>
          <w:tcPr>
            <w:tcW w:w="1285" w:type="dxa"/>
          </w:tcPr>
          <w:p w:rsidR="000C05DA" w:rsidRDefault="000C05DA">
            <w:pPr>
              <w:pStyle w:val="Default"/>
              <w:jc w:val="both"/>
              <w:rPr>
                <w:bCs/>
              </w:rPr>
            </w:pPr>
          </w:p>
        </w:tc>
      </w:tr>
      <w:tr w:rsidR="000C05DA">
        <w:tc>
          <w:tcPr>
            <w:tcW w:w="721" w:type="dxa"/>
          </w:tcPr>
          <w:p w:rsidR="000C05DA" w:rsidRDefault="004160F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40-42</w:t>
            </w:r>
          </w:p>
        </w:tc>
        <w:tc>
          <w:tcPr>
            <w:tcW w:w="2789" w:type="dxa"/>
          </w:tcPr>
          <w:p w:rsidR="000C05DA" w:rsidRDefault="004160F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Специальная физическая </w:t>
            </w:r>
            <w:proofErr w:type="spellStart"/>
            <w:r>
              <w:rPr>
                <w:bCs/>
              </w:rPr>
              <w:t>подготовка</w:t>
            </w:r>
            <w:proofErr w:type="gramStart"/>
            <w:r>
              <w:rPr>
                <w:bCs/>
              </w:rPr>
              <w:t>.Т</w:t>
            </w:r>
            <w:proofErr w:type="gramEnd"/>
            <w:r>
              <w:rPr>
                <w:bCs/>
              </w:rPr>
              <w:t>ехническая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подготовка.Действия</w:t>
            </w:r>
            <w:proofErr w:type="spellEnd"/>
            <w:r>
              <w:rPr>
                <w:bCs/>
              </w:rPr>
              <w:t xml:space="preserve"> с </w:t>
            </w:r>
            <w:proofErr w:type="spellStart"/>
            <w:r>
              <w:rPr>
                <w:bCs/>
              </w:rPr>
              <w:t>мячем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3357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Ходьба, бег с высоким подниманием бедра,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захлест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приставным правым и левым боком,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скрестный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шаг правым и левым боком, прыжки в сторону, бег спиной. Передача мяча сверху в тройках 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набросом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(20 раз) Передача мяча в тройках снизу 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набросом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(20 раз). Нижняя прямая подача на точность (по 5 попыток в левую и правую половину площадки)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ерхняя прямая подача в пределы площадки (10 попыток). Тренировочная игра в волейбол.</w:t>
            </w:r>
          </w:p>
        </w:tc>
        <w:tc>
          <w:tcPr>
            <w:tcW w:w="1419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 неделя</w:t>
            </w:r>
          </w:p>
        </w:tc>
        <w:tc>
          <w:tcPr>
            <w:tcW w:w="1285" w:type="dxa"/>
          </w:tcPr>
          <w:p w:rsidR="000C05DA" w:rsidRDefault="000C05DA">
            <w:pPr>
              <w:pStyle w:val="Default"/>
              <w:jc w:val="both"/>
              <w:rPr>
                <w:bCs/>
              </w:rPr>
            </w:pPr>
          </w:p>
        </w:tc>
      </w:tr>
      <w:tr w:rsidR="000C05DA">
        <w:tc>
          <w:tcPr>
            <w:tcW w:w="721" w:type="dxa"/>
          </w:tcPr>
          <w:p w:rsidR="000C05DA" w:rsidRDefault="004160F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lastRenderedPageBreak/>
              <w:t>43-45</w:t>
            </w:r>
          </w:p>
        </w:tc>
        <w:tc>
          <w:tcPr>
            <w:tcW w:w="2789" w:type="dxa"/>
          </w:tcPr>
          <w:p w:rsidR="000C05DA" w:rsidRDefault="004160F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Тактическая </w:t>
            </w:r>
            <w:proofErr w:type="spellStart"/>
            <w:r>
              <w:rPr>
                <w:bCs/>
              </w:rPr>
              <w:t>подготовка</w:t>
            </w:r>
            <w:proofErr w:type="gramStart"/>
            <w:r>
              <w:rPr>
                <w:bCs/>
              </w:rPr>
              <w:t>.Г</w:t>
            </w:r>
            <w:proofErr w:type="gramEnd"/>
            <w:r>
              <w:rPr>
                <w:bCs/>
              </w:rPr>
              <w:t>рупповые</w:t>
            </w:r>
            <w:proofErr w:type="spellEnd"/>
            <w:r>
              <w:rPr>
                <w:bCs/>
              </w:rPr>
              <w:t xml:space="preserve"> действия.</w:t>
            </w:r>
          </w:p>
        </w:tc>
        <w:tc>
          <w:tcPr>
            <w:tcW w:w="3357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Групповые тактические действия в нападении взаимодействия игроков  зоны 6 с игроком зоны 3, игрока зоны 3 с игроком зоны 2. Верхняя подача из зоны 1 по линии в зону 5. Тренировочная игра волейбол.</w:t>
            </w:r>
          </w:p>
        </w:tc>
        <w:tc>
          <w:tcPr>
            <w:tcW w:w="1419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неделя</w:t>
            </w:r>
          </w:p>
        </w:tc>
        <w:tc>
          <w:tcPr>
            <w:tcW w:w="1285" w:type="dxa"/>
          </w:tcPr>
          <w:p w:rsidR="000C05DA" w:rsidRDefault="000C05DA">
            <w:pPr>
              <w:pStyle w:val="Default"/>
              <w:jc w:val="both"/>
              <w:rPr>
                <w:bCs/>
              </w:rPr>
            </w:pPr>
          </w:p>
        </w:tc>
      </w:tr>
      <w:tr w:rsidR="000C05DA">
        <w:tc>
          <w:tcPr>
            <w:tcW w:w="721" w:type="dxa"/>
          </w:tcPr>
          <w:p w:rsidR="000C05DA" w:rsidRDefault="004160F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46-48</w:t>
            </w:r>
          </w:p>
        </w:tc>
        <w:tc>
          <w:tcPr>
            <w:tcW w:w="2789" w:type="dxa"/>
          </w:tcPr>
          <w:p w:rsidR="000C05DA" w:rsidRDefault="004160F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Специальная физическая </w:t>
            </w:r>
            <w:proofErr w:type="spellStart"/>
            <w:r>
              <w:rPr>
                <w:bCs/>
              </w:rPr>
              <w:t>подготовка</w:t>
            </w:r>
            <w:proofErr w:type="gramStart"/>
            <w:r>
              <w:rPr>
                <w:bCs/>
              </w:rPr>
              <w:t>.Т</w:t>
            </w:r>
            <w:proofErr w:type="gramEnd"/>
            <w:r>
              <w:rPr>
                <w:bCs/>
              </w:rPr>
              <w:t>ехническая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подготовка.Действия</w:t>
            </w:r>
            <w:proofErr w:type="spellEnd"/>
            <w:r>
              <w:rPr>
                <w:bCs/>
              </w:rPr>
              <w:t xml:space="preserve"> с </w:t>
            </w:r>
            <w:proofErr w:type="spellStart"/>
            <w:r>
              <w:rPr>
                <w:bCs/>
              </w:rPr>
              <w:t>мячем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3357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Ходьба, бег с высоким подниманием бедра,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захлест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приставным правым и левым боком,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скрестный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шаг правым и левым боком, бег спиной. Передача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яча сверху двумя руками  в различных сочетаниях.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Передача мяча сверху с собственного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наброса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 собой (50 раз) Передача мяча снизу в стену с собственного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наброса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(50 раз).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Нападающий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удар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стоя через сетку из зоны 4 в зону 5 (15 попыток).  Верхняя подача  из 1 зоны в по линии в зону 5 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раз) Тренировочная игра в волейбол.</w:t>
            </w:r>
          </w:p>
        </w:tc>
        <w:tc>
          <w:tcPr>
            <w:tcW w:w="1419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 неделя</w:t>
            </w:r>
          </w:p>
        </w:tc>
        <w:tc>
          <w:tcPr>
            <w:tcW w:w="1285" w:type="dxa"/>
          </w:tcPr>
          <w:p w:rsidR="000C05DA" w:rsidRDefault="000C05DA">
            <w:pPr>
              <w:pStyle w:val="Default"/>
              <w:jc w:val="both"/>
              <w:rPr>
                <w:bCs/>
              </w:rPr>
            </w:pPr>
          </w:p>
        </w:tc>
      </w:tr>
      <w:tr w:rsidR="000C05DA">
        <w:tc>
          <w:tcPr>
            <w:tcW w:w="721" w:type="dxa"/>
          </w:tcPr>
          <w:p w:rsidR="000C05DA" w:rsidRDefault="004160F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49-51</w:t>
            </w:r>
          </w:p>
        </w:tc>
        <w:tc>
          <w:tcPr>
            <w:tcW w:w="2789" w:type="dxa"/>
          </w:tcPr>
          <w:p w:rsidR="000C05DA" w:rsidRDefault="004160F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Тактическая </w:t>
            </w:r>
            <w:proofErr w:type="spellStart"/>
            <w:r>
              <w:rPr>
                <w:bCs/>
              </w:rPr>
              <w:t>подготовка</w:t>
            </w:r>
            <w:proofErr w:type="gramStart"/>
            <w:r>
              <w:rPr>
                <w:bCs/>
              </w:rPr>
              <w:t>.К</w:t>
            </w:r>
            <w:proofErr w:type="gramEnd"/>
            <w:r>
              <w:rPr>
                <w:bCs/>
              </w:rPr>
              <w:t>омандные</w:t>
            </w:r>
            <w:proofErr w:type="spellEnd"/>
            <w:r>
              <w:rPr>
                <w:bCs/>
              </w:rPr>
              <w:t xml:space="preserve"> действия.</w:t>
            </w:r>
          </w:p>
        </w:tc>
        <w:tc>
          <w:tcPr>
            <w:tcW w:w="3357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Командные тактические действия в нападении через игрока передней линии без изменения позиций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игроков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омандные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тактические действия в нападении через  игрока передней линии с изменением позиций игроков. Тренировочная игра в волейбол.</w:t>
            </w:r>
          </w:p>
        </w:tc>
        <w:tc>
          <w:tcPr>
            <w:tcW w:w="1419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 неделя</w:t>
            </w:r>
          </w:p>
        </w:tc>
        <w:tc>
          <w:tcPr>
            <w:tcW w:w="1285" w:type="dxa"/>
          </w:tcPr>
          <w:p w:rsidR="000C05DA" w:rsidRDefault="000C05DA">
            <w:pPr>
              <w:pStyle w:val="Default"/>
              <w:jc w:val="both"/>
              <w:rPr>
                <w:bCs/>
              </w:rPr>
            </w:pPr>
          </w:p>
        </w:tc>
      </w:tr>
      <w:tr w:rsidR="000C05DA">
        <w:tc>
          <w:tcPr>
            <w:tcW w:w="721" w:type="dxa"/>
          </w:tcPr>
          <w:p w:rsidR="000C05DA" w:rsidRDefault="004160F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52-54</w:t>
            </w:r>
          </w:p>
        </w:tc>
        <w:tc>
          <w:tcPr>
            <w:tcW w:w="2789" w:type="dxa"/>
          </w:tcPr>
          <w:p w:rsidR="000C05DA" w:rsidRDefault="004160F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Специальная физическая </w:t>
            </w:r>
            <w:proofErr w:type="spellStart"/>
            <w:r>
              <w:rPr>
                <w:bCs/>
              </w:rPr>
              <w:t>подготовка</w:t>
            </w:r>
            <w:proofErr w:type="gramStart"/>
            <w:r>
              <w:rPr>
                <w:bCs/>
              </w:rPr>
              <w:t>.С</w:t>
            </w:r>
            <w:proofErr w:type="gramEnd"/>
            <w:r>
              <w:rPr>
                <w:bCs/>
              </w:rPr>
              <w:t>оревнования</w:t>
            </w:r>
            <w:proofErr w:type="spellEnd"/>
            <w:r>
              <w:rPr>
                <w:bCs/>
              </w:rPr>
              <w:t xml:space="preserve"> по </w:t>
            </w:r>
            <w:r>
              <w:rPr>
                <w:bCs/>
              </w:rPr>
              <w:lastRenderedPageBreak/>
              <w:t>волейболу.</w:t>
            </w:r>
          </w:p>
        </w:tc>
        <w:tc>
          <w:tcPr>
            <w:tcW w:w="3357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Ходьба, бег с высоким подниманием бедра,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захлест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приставным правым и левым боком,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скрестный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шаг правым и левым боком, прыжки в сторону, бег спиной. Соревнования по подвижным играм с элементами волейбола . Разбор проведенной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игры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странения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ошибок.</w:t>
            </w:r>
          </w:p>
        </w:tc>
        <w:tc>
          <w:tcPr>
            <w:tcW w:w="1419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 неделя</w:t>
            </w:r>
          </w:p>
        </w:tc>
        <w:tc>
          <w:tcPr>
            <w:tcW w:w="1285" w:type="dxa"/>
          </w:tcPr>
          <w:p w:rsidR="000C05DA" w:rsidRDefault="000C05DA">
            <w:pPr>
              <w:pStyle w:val="Default"/>
              <w:jc w:val="both"/>
              <w:rPr>
                <w:bCs/>
              </w:rPr>
            </w:pPr>
          </w:p>
        </w:tc>
      </w:tr>
      <w:tr w:rsidR="000C05DA">
        <w:tc>
          <w:tcPr>
            <w:tcW w:w="721" w:type="dxa"/>
          </w:tcPr>
          <w:p w:rsidR="000C05DA" w:rsidRDefault="004160F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lastRenderedPageBreak/>
              <w:t>55-57</w:t>
            </w:r>
          </w:p>
        </w:tc>
        <w:tc>
          <w:tcPr>
            <w:tcW w:w="2789" w:type="dxa"/>
          </w:tcPr>
          <w:p w:rsidR="000C05DA" w:rsidRDefault="004160F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Общая физическая подготовка  Гимнастические упражнения. </w:t>
            </w:r>
          </w:p>
        </w:tc>
        <w:tc>
          <w:tcPr>
            <w:tcW w:w="3357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силы мышц кистей. Бросок набивного мяча   из под груди  вес1-3 кг (10 раз)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ерхняя передача  небольшим набивным мячом 1кг (10 раз).Отжимание с  мячом на каждую руку  (10 раз).Прыжки на скакалках с максимальной скоростью (за 1 минуту количество раз) Прыжки через скамейку. Тренировочная игра в волейбол.</w:t>
            </w:r>
          </w:p>
        </w:tc>
        <w:tc>
          <w:tcPr>
            <w:tcW w:w="1419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 неделя</w:t>
            </w:r>
          </w:p>
        </w:tc>
        <w:tc>
          <w:tcPr>
            <w:tcW w:w="1285" w:type="dxa"/>
          </w:tcPr>
          <w:p w:rsidR="000C05DA" w:rsidRDefault="000C05DA">
            <w:pPr>
              <w:pStyle w:val="Default"/>
              <w:jc w:val="both"/>
              <w:rPr>
                <w:bCs/>
              </w:rPr>
            </w:pPr>
          </w:p>
        </w:tc>
      </w:tr>
      <w:tr w:rsidR="000C05DA">
        <w:tc>
          <w:tcPr>
            <w:tcW w:w="721" w:type="dxa"/>
          </w:tcPr>
          <w:p w:rsidR="000C05DA" w:rsidRDefault="004160F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58-60</w:t>
            </w:r>
          </w:p>
        </w:tc>
        <w:tc>
          <w:tcPr>
            <w:tcW w:w="2789" w:type="dxa"/>
          </w:tcPr>
          <w:p w:rsidR="000C05DA" w:rsidRDefault="004160F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Специальная физическая </w:t>
            </w:r>
            <w:proofErr w:type="spellStart"/>
            <w:r>
              <w:rPr>
                <w:bCs/>
              </w:rPr>
              <w:t>подготовка</w:t>
            </w:r>
            <w:proofErr w:type="gramStart"/>
            <w:r>
              <w:rPr>
                <w:bCs/>
              </w:rPr>
              <w:t>.Т</w:t>
            </w:r>
            <w:proofErr w:type="gramEnd"/>
            <w:r>
              <w:rPr>
                <w:bCs/>
              </w:rPr>
              <w:t>ехническая</w:t>
            </w:r>
            <w:proofErr w:type="spellEnd"/>
            <w:r>
              <w:rPr>
                <w:bCs/>
              </w:rPr>
              <w:t xml:space="preserve"> подготовка Действия с мячом.</w:t>
            </w:r>
          </w:p>
        </w:tc>
        <w:tc>
          <w:tcPr>
            <w:tcW w:w="3357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Ходьба, бег с высоким подниманием бедра,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захлест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приставным правым и левым боком,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скрестный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шаг правым и левым боком, прыжки в сторону, бег спиной. Верхняя передача над собой с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собственного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наброса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работа на время. Нижняя передача в стену с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собственного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наброса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 на время. Нападающий удар с  набрасыванием партнера через сетку по 10 раз. Нижняя и верхняя подача  по 15 раз. Тренировочная игра в волейбол.</w:t>
            </w:r>
          </w:p>
        </w:tc>
        <w:tc>
          <w:tcPr>
            <w:tcW w:w="1419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неделя</w:t>
            </w:r>
          </w:p>
        </w:tc>
        <w:tc>
          <w:tcPr>
            <w:tcW w:w="1285" w:type="dxa"/>
          </w:tcPr>
          <w:p w:rsidR="000C05DA" w:rsidRDefault="000C05DA">
            <w:pPr>
              <w:pStyle w:val="Default"/>
              <w:jc w:val="both"/>
              <w:rPr>
                <w:bCs/>
              </w:rPr>
            </w:pPr>
          </w:p>
        </w:tc>
      </w:tr>
      <w:tr w:rsidR="000C05DA">
        <w:tc>
          <w:tcPr>
            <w:tcW w:w="721" w:type="dxa"/>
          </w:tcPr>
          <w:p w:rsidR="000C05DA" w:rsidRDefault="004160F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61-63</w:t>
            </w:r>
          </w:p>
        </w:tc>
        <w:tc>
          <w:tcPr>
            <w:tcW w:w="2789" w:type="dxa"/>
          </w:tcPr>
          <w:p w:rsidR="000C05DA" w:rsidRDefault="004160F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Специальная физическая </w:t>
            </w:r>
            <w:proofErr w:type="spellStart"/>
            <w:r>
              <w:rPr>
                <w:bCs/>
              </w:rPr>
              <w:t>подготовка</w:t>
            </w:r>
            <w:proofErr w:type="gramStart"/>
            <w:r>
              <w:rPr>
                <w:bCs/>
              </w:rPr>
              <w:t>.Т</w:t>
            </w:r>
            <w:proofErr w:type="gramEnd"/>
            <w:r>
              <w:rPr>
                <w:bCs/>
              </w:rPr>
              <w:t>актическая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подготовка.Индивидуальные</w:t>
            </w:r>
            <w:proofErr w:type="spellEnd"/>
            <w:r>
              <w:rPr>
                <w:bCs/>
              </w:rPr>
              <w:t xml:space="preserve"> действия.</w:t>
            </w:r>
          </w:p>
        </w:tc>
        <w:tc>
          <w:tcPr>
            <w:tcW w:w="3357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Ходьба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бег с высоким поднимание бедра,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захлест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приставным правым и левым боком,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скрестныц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шаг правым и левым боком  прыжки в сторону, бег спиной. Индивидуально тактические действия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защите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ерхняя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прямая подача по зонам  по определенным зонам (1,6,5).Неожиданные передачи мяча на сторону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соперника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ренировочная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игра в волейбол.</w:t>
            </w:r>
          </w:p>
        </w:tc>
        <w:tc>
          <w:tcPr>
            <w:tcW w:w="1419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 неделя</w:t>
            </w:r>
          </w:p>
        </w:tc>
        <w:tc>
          <w:tcPr>
            <w:tcW w:w="1285" w:type="dxa"/>
          </w:tcPr>
          <w:p w:rsidR="000C05DA" w:rsidRDefault="000C05DA">
            <w:pPr>
              <w:pStyle w:val="Default"/>
              <w:jc w:val="both"/>
              <w:rPr>
                <w:bCs/>
              </w:rPr>
            </w:pPr>
          </w:p>
        </w:tc>
      </w:tr>
      <w:tr w:rsidR="000C05DA">
        <w:tc>
          <w:tcPr>
            <w:tcW w:w="721" w:type="dxa"/>
          </w:tcPr>
          <w:p w:rsidR="000C05DA" w:rsidRDefault="004160F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lastRenderedPageBreak/>
              <w:t>64-66</w:t>
            </w:r>
          </w:p>
        </w:tc>
        <w:tc>
          <w:tcPr>
            <w:tcW w:w="2789" w:type="dxa"/>
          </w:tcPr>
          <w:p w:rsidR="000C05DA" w:rsidRDefault="004160F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Техническая </w:t>
            </w:r>
            <w:proofErr w:type="spellStart"/>
            <w:r>
              <w:rPr>
                <w:bCs/>
              </w:rPr>
              <w:t>подготовка</w:t>
            </w:r>
            <w:proofErr w:type="gramStart"/>
            <w:r>
              <w:rPr>
                <w:bCs/>
              </w:rPr>
              <w:t>.Т</w:t>
            </w:r>
            <w:proofErr w:type="gramEnd"/>
            <w:r>
              <w:rPr>
                <w:bCs/>
              </w:rPr>
              <w:t>ехника</w:t>
            </w:r>
            <w:proofErr w:type="spellEnd"/>
            <w:r>
              <w:rPr>
                <w:bCs/>
              </w:rPr>
              <w:t xml:space="preserve"> перемещений и стоек. Действия с </w:t>
            </w:r>
            <w:proofErr w:type="spellStart"/>
            <w:r>
              <w:rPr>
                <w:bCs/>
              </w:rPr>
              <w:t>мячем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3357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Стойка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волейболиста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еремещение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стойке волейболиста приставными шагами, боком, лицом и спиной вперед. Передача мяча  сверху в парах через сетку 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набросом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35 раз). Передача мяча снизу в парах через сетку 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набросом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(35 раз)  Нападающий удар  через сетку 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набросом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партнера (10 раз)  Верхняя и нижняя подача в зону  1, 5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10 раз)</w:t>
            </w:r>
          </w:p>
        </w:tc>
        <w:tc>
          <w:tcPr>
            <w:tcW w:w="1419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 неделя</w:t>
            </w:r>
          </w:p>
        </w:tc>
        <w:tc>
          <w:tcPr>
            <w:tcW w:w="1285" w:type="dxa"/>
          </w:tcPr>
          <w:p w:rsidR="000C05DA" w:rsidRDefault="000C05DA">
            <w:pPr>
              <w:pStyle w:val="Default"/>
              <w:jc w:val="both"/>
              <w:rPr>
                <w:bCs/>
              </w:rPr>
            </w:pPr>
          </w:p>
        </w:tc>
      </w:tr>
      <w:tr w:rsidR="000C05DA">
        <w:tc>
          <w:tcPr>
            <w:tcW w:w="721" w:type="dxa"/>
          </w:tcPr>
          <w:p w:rsidR="000C05DA" w:rsidRDefault="004160F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67-69</w:t>
            </w:r>
          </w:p>
        </w:tc>
        <w:tc>
          <w:tcPr>
            <w:tcW w:w="2789" w:type="dxa"/>
          </w:tcPr>
          <w:p w:rsidR="000C05DA" w:rsidRDefault="004160F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Общая физическая подготовка. Легкоатлетические упражнения.</w:t>
            </w:r>
          </w:p>
        </w:tc>
        <w:tc>
          <w:tcPr>
            <w:tcW w:w="3357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Ходьба, бег  с высоким подниманием бедра,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захлест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приставным правым и левым боком,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скрестный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шаг правым и левым боком, прыжки в сторону, бег спиной, бег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лицом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ехника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выполнения отжиманий ( 2 подхода по  15 раз),пресс ( 1 подход 30 раз),выпады (1 серия на каждую ногу по 10-12 раз), прыжки на скакалке на двух , правой и левой ноге(1 серия  30 секунд). Планка на предплечьях (1 серия  1минута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)С</w:t>
            </w:r>
            <w:proofErr w:type="gramEnd"/>
          </w:p>
        </w:tc>
        <w:tc>
          <w:tcPr>
            <w:tcW w:w="1419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 неделя</w:t>
            </w:r>
          </w:p>
        </w:tc>
        <w:tc>
          <w:tcPr>
            <w:tcW w:w="1285" w:type="dxa"/>
          </w:tcPr>
          <w:p w:rsidR="000C05DA" w:rsidRDefault="000C05DA">
            <w:pPr>
              <w:pStyle w:val="Default"/>
              <w:jc w:val="both"/>
              <w:rPr>
                <w:bCs/>
              </w:rPr>
            </w:pPr>
          </w:p>
        </w:tc>
      </w:tr>
      <w:tr w:rsidR="000C05DA">
        <w:tc>
          <w:tcPr>
            <w:tcW w:w="721" w:type="dxa"/>
          </w:tcPr>
          <w:p w:rsidR="000C05DA" w:rsidRDefault="004160F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70-72</w:t>
            </w:r>
          </w:p>
        </w:tc>
        <w:tc>
          <w:tcPr>
            <w:tcW w:w="2789" w:type="dxa"/>
          </w:tcPr>
          <w:p w:rsidR="000C05DA" w:rsidRDefault="004160F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Специальная физическая </w:t>
            </w:r>
            <w:proofErr w:type="spellStart"/>
            <w:r>
              <w:rPr>
                <w:bCs/>
              </w:rPr>
              <w:t>подготовка</w:t>
            </w:r>
            <w:proofErr w:type="gramStart"/>
            <w:r>
              <w:rPr>
                <w:bCs/>
              </w:rPr>
              <w:t>.Т</w:t>
            </w:r>
            <w:proofErr w:type="gramEnd"/>
            <w:r>
              <w:rPr>
                <w:bCs/>
              </w:rPr>
              <w:t>актическая</w:t>
            </w:r>
            <w:proofErr w:type="spellEnd"/>
            <w:r>
              <w:rPr>
                <w:bCs/>
              </w:rPr>
              <w:t xml:space="preserve"> подготовка. Командные действия.</w:t>
            </w:r>
          </w:p>
        </w:tc>
        <w:tc>
          <w:tcPr>
            <w:tcW w:w="3357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Ходьба, бег с высоким подниманием бедра,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захлест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приставным правым и левым боком, прыжки в сторону, выпады на каждую ногу с продвижением в перед, бег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спиной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омандные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тактические действия в нападении через игрока передней линии без изменения позиций игроков. Тренировочная игра в волейбол.</w:t>
            </w:r>
          </w:p>
        </w:tc>
        <w:tc>
          <w:tcPr>
            <w:tcW w:w="1419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 неделя</w:t>
            </w:r>
          </w:p>
        </w:tc>
        <w:tc>
          <w:tcPr>
            <w:tcW w:w="1285" w:type="dxa"/>
          </w:tcPr>
          <w:p w:rsidR="000C05DA" w:rsidRDefault="000C05DA">
            <w:pPr>
              <w:pStyle w:val="Default"/>
              <w:jc w:val="both"/>
              <w:rPr>
                <w:bCs/>
              </w:rPr>
            </w:pPr>
          </w:p>
        </w:tc>
      </w:tr>
      <w:tr w:rsidR="000C05DA">
        <w:tc>
          <w:tcPr>
            <w:tcW w:w="721" w:type="dxa"/>
          </w:tcPr>
          <w:p w:rsidR="000C05DA" w:rsidRDefault="004160F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73-75</w:t>
            </w:r>
          </w:p>
        </w:tc>
        <w:tc>
          <w:tcPr>
            <w:tcW w:w="2789" w:type="dxa"/>
          </w:tcPr>
          <w:p w:rsidR="000C05DA" w:rsidRDefault="004160F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Специальная физическая подготовка. Соревнования по волейболу. </w:t>
            </w:r>
          </w:p>
        </w:tc>
        <w:tc>
          <w:tcPr>
            <w:tcW w:w="3357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Ходьба, бег с высоким подниманием бедра,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захлест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 приставным правым и левым боком,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скрестный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шаг правым и левым боком,  выпады с продвижением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вперед, бег  лицом и спиной Соревнования по подвижным играм с элементами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волейбола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азбор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проведенной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игры.Устранения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ошибок.</w:t>
            </w:r>
          </w:p>
        </w:tc>
        <w:tc>
          <w:tcPr>
            <w:tcW w:w="1419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 неделя</w:t>
            </w:r>
          </w:p>
        </w:tc>
        <w:tc>
          <w:tcPr>
            <w:tcW w:w="1285" w:type="dxa"/>
          </w:tcPr>
          <w:p w:rsidR="000C05DA" w:rsidRDefault="000C05DA">
            <w:pPr>
              <w:pStyle w:val="Default"/>
              <w:jc w:val="both"/>
              <w:rPr>
                <w:bCs/>
              </w:rPr>
            </w:pPr>
          </w:p>
        </w:tc>
      </w:tr>
      <w:tr w:rsidR="000C05DA">
        <w:tc>
          <w:tcPr>
            <w:tcW w:w="721" w:type="dxa"/>
          </w:tcPr>
          <w:p w:rsidR="000C05DA" w:rsidRDefault="004160F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lastRenderedPageBreak/>
              <w:t>76-78</w:t>
            </w:r>
          </w:p>
        </w:tc>
        <w:tc>
          <w:tcPr>
            <w:tcW w:w="2789" w:type="dxa"/>
          </w:tcPr>
          <w:p w:rsidR="000C05DA" w:rsidRDefault="004160F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Специальная физическая </w:t>
            </w:r>
            <w:proofErr w:type="spellStart"/>
            <w:r>
              <w:rPr>
                <w:bCs/>
              </w:rPr>
              <w:t>подготовка</w:t>
            </w:r>
            <w:proofErr w:type="gramStart"/>
            <w:r>
              <w:rPr>
                <w:bCs/>
              </w:rPr>
              <w:t>.Т</w:t>
            </w:r>
            <w:proofErr w:type="gramEnd"/>
            <w:r>
              <w:rPr>
                <w:bCs/>
              </w:rPr>
              <w:t>ехническая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подготовка.Действия</w:t>
            </w:r>
            <w:proofErr w:type="spellEnd"/>
            <w:r>
              <w:rPr>
                <w:bCs/>
              </w:rPr>
              <w:t xml:space="preserve"> с </w:t>
            </w:r>
            <w:proofErr w:type="spellStart"/>
            <w:r>
              <w:rPr>
                <w:bCs/>
              </w:rPr>
              <w:t>мячем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3357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Ходьба, бег с высоким подниманием бедра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захлест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приставным правым и левым боком, выпады с продвижением вперед, бег лицом и спиной. Передача мяча сверху в тройках  через сетку. Передача мяча снизу  над собой с собственного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наброса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раз) Верхняя и нижняя подача ( 20 раз) Тренировочная игра в волейбол.</w:t>
            </w:r>
          </w:p>
        </w:tc>
        <w:tc>
          <w:tcPr>
            <w:tcW w:w="1419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неделя</w:t>
            </w:r>
          </w:p>
        </w:tc>
        <w:tc>
          <w:tcPr>
            <w:tcW w:w="1285" w:type="dxa"/>
          </w:tcPr>
          <w:p w:rsidR="000C05DA" w:rsidRDefault="000C05DA">
            <w:pPr>
              <w:pStyle w:val="Default"/>
              <w:jc w:val="both"/>
              <w:rPr>
                <w:bCs/>
              </w:rPr>
            </w:pPr>
          </w:p>
        </w:tc>
      </w:tr>
      <w:tr w:rsidR="000C05DA">
        <w:tc>
          <w:tcPr>
            <w:tcW w:w="721" w:type="dxa"/>
          </w:tcPr>
          <w:p w:rsidR="000C05DA" w:rsidRDefault="004160F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79-81</w:t>
            </w:r>
          </w:p>
        </w:tc>
        <w:tc>
          <w:tcPr>
            <w:tcW w:w="2789" w:type="dxa"/>
          </w:tcPr>
          <w:p w:rsidR="000C05DA" w:rsidRDefault="004160F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Специально физическая </w:t>
            </w:r>
            <w:proofErr w:type="spellStart"/>
            <w:r>
              <w:rPr>
                <w:bCs/>
              </w:rPr>
              <w:t>подготовка</w:t>
            </w:r>
            <w:proofErr w:type="gramStart"/>
            <w:r>
              <w:rPr>
                <w:bCs/>
              </w:rPr>
              <w:t>.Т</w:t>
            </w:r>
            <w:proofErr w:type="gramEnd"/>
            <w:r>
              <w:rPr>
                <w:bCs/>
              </w:rPr>
              <w:t>актическая</w:t>
            </w:r>
            <w:proofErr w:type="spellEnd"/>
            <w:r>
              <w:rPr>
                <w:bCs/>
              </w:rPr>
              <w:t xml:space="preserve"> подготовка Групповые действия.</w:t>
            </w:r>
          </w:p>
        </w:tc>
        <w:tc>
          <w:tcPr>
            <w:tcW w:w="3357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Ходьба, бег с высоким подниманием бедра,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захлест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пристпавным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правым и левым боком,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скрестный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шаг правым и левым боком, прыжки в сторону, выпады  на каждую ногу с продвижением вперед, бег лицом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спиной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рупповые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тактические действия в нападении. Взаимодействия игроков зоны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игроком зоны3, игрока зоны 3 с игроком зоны 2. Тренировочная игра в волейбол.</w:t>
            </w:r>
          </w:p>
        </w:tc>
        <w:tc>
          <w:tcPr>
            <w:tcW w:w="1419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 неделя</w:t>
            </w:r>
          </w:p>
        </w:tc>
        <w:tc>
          <w:tcPr>
            <w:tcW w:w="1285" w:type="dxa"/>
          </w:tcPr>
          <w:p w:rsidR="000C05DA" w:rsidRDefault="000C05DA">
            <w:pPr>
              <w:pStyle w:val="Default"/>
              <w:jc w:val="both"/>
              <w:rPr>
                <w:bCs/>
              </w:rPr>
            </w:pPr>
          </w:p>
        </w:tc>
      </w:tr>
      <w:tr w:rsidR="000C05DA">
        <w:tc>
          <w:tcPr>
            <w:tcW w:w="721" w:type="dxa"/>
          </w:tcPr>
          <w:p w:rsidR="000C05DA" w:rsidRDefault="004160F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82-84</w:t>
            </w:r>
          </w:p>
        </w:tc>
        <w:tc>
          <w:tcPr>
            <w:tcW w:w="2789" w:type="dxa"/>
          </w:tcPr>
          <w:p w:rsidR="000C05DA" w:rsidRDefault="004160F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Общая физическая подготовка Подвижные игры.</w:t>
            </w:r>
          </w:p>
        </w:tc>
        <w:tc>
          <w:tcPr>
            <w:tcW w:w="3357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Ходьба,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развитие прыгучести “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Удочка”.Прыжки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одновременно на обеих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ногах.Прыжки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одной ноге с выносом другой ноги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вперед.Прыжки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попеременно на одной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ноге.Игра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развитие силы “ Тяни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круг”.Упражнения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развития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быстроты.Рывки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ускорения из различных исходных положений(сидя, лежа, стоя) по сигналу. Тренировочная игра в волейбол.</w:t>
            </w:r>
          </w:p>
        </w:tc>
        <w:tc>
          <w:tcPr>
            <w:tcW w:w="1419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неделя</w:t>
            </w:r>
          </w:p>
        </w:tc>
        <w:tc>
          <w:tcPr>
            <w:tcW w:w="1285" w:type="dxa"/>
          </w:tcPr>
          <w:p w:rsidR="000C05DA" w:rsidRDefault="000C05DA">
            <w:pPr>
              <w:pStyle w:val="Default"/>
              <w:jc w:val="both"/>
              <w:rPr>
                <w:bCs/>
              </w:rPr>
            </w:pPr>
          </w:p>
        </w:tc>
      </w:tr>
      <w:tr w:rsidR="000C05DA">
        <w:tc>
          <w:tcPr>
            <w:tcW w:w="721" w:type="dxa"/>
          </w:tcPr>
          <w:p w:rsidR="000C05DA" w:rsidRDefault="004160F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lastRenderedPageBreak/>
              <w:t>85-87</w:t>
            </w:r>
          </w:p>
        </w:tc>
        <w:tc>
          <w:tcPr>
            <w:tcW w:w="2789" w:type="dxa"/>
          </w:tcPr>
          <w:p w:rsidR="000C05DA" w:rsidRDefault="004160F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Специальная физическая </w:t>
            </w:r>
            <w:proofErr w:type="spellStart"/>
            <w:r>
              <w:rPr>
                <w:bCs/>
              </w:rPr>
              <w:t>подготовка</w:t>
            </w:r>
            <w:proofErr w:type="gramStart"/>
            <w:r>
              <w:rPr>
                <w:bCs/>
              </w:rPr>
              <w:t>.Т</w:t>
            </w:r>
            <w:proofErr w:type="gramEnd"/>
            <w:r>
              <w:rPr>
                <w:bCs/>
              </w:rPr>
              <w:t>ехническая</w:t>
            </w:r>
            <w:proofErr w:type="spellEnd"/>
            <w:r>
              <w:rPr>
                <w:bCs/>
              </w:rPr>
              <w:t xml:space="preserve"> подготовка . Действия с </w:t>
            </w:r>
            <w:proofErr w:type="spellStart"/>
            <w:r>
              <w:rPr>
                <w:bCs/>
              </w:rPr>
              <w:t>мячем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3357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Ходьба, бег с высоким подниманием бедра,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захлес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голени  назад, приставным правым и левым боком,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скрестный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шаг правым и левым боком, прыжки верх с продвижением вперед, выпады на каждую ногу с продвижением вперед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бег лицом и спиной по сигналу.  Передача мяча  сверху в парах 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набросом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(30 раз). Передача мяча снизу в парах 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набросом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( 40 раз) Нападающий удар с 4, 2 зоны в диагональ  по 1 и 5 зоны  работа 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время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ерхняя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нижняя подача  по зонам 1 и 5  ( 20 раз) Тренировочная игра в волейбол.</w:t>
            </w:r>
          </w:p>
        </w:tc>
        <w:tc>
          <w:tcPr>
            <w:tcW w:w="1419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 неделя</w:t>
            </w:r>
          </w:p>
        </w:tc>
        <w:tc>
          <w:tcPr>
            <w:tcW w:w="1285" w:type="dxa"/>
          </w:tcPr>
          <w:p w:rsidR="000C05DA" w:rsidRDefault="000C05DA">
            <w:pPr>
              <w:pStyle w:val="Default"/>
              <w:jc w:val="both"/>
              <w:rPr>
                <w:bCs/>
              </w:rPr>
            </w:pPr>
          </w:p>
        </w:tc>
      </w:tr>
      <w:tr w:rsidR="000C05DA">
        <w:tc>
          <w:tcPr>
            <w:tcW w:w="721" w:type="dxa"/>
          </w:tcPr>
          <w:p w:rsidR="000C05DA" w:rsidRDefault="004160F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88-90</w:t>
            </w:r>
          </w:p>
        </w:tc>
        <w:tc>
          <w:tcPr>
            <w:tcW w:w="2789" w:type="dxa"/>
          </w:tcPr>
          <w:p w:rsidR="000C05DA" w:rsidRDefault="004160F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Специальная физическая </w:t>
            </w:r>
            <w:proofErr w:type="spellStart"/>
            <w:r>
              <w:rPr>
                <w:bCs/>
              </w:rPr>
              <w:t>подготовка</w:t>
            </w:r>
            <w:proofErr w:type="gramStart"/>
            <w:r>
              <w:rPr>
                <w:bCs/>
              </w:rPr>
              <w:t>.Т</w:t>
            </w:r>
            <w:proofErr w:type="gramEnd"/>
            <w:r>
              <w:rPr>
                <w:bCs/>
              </w:rPr>
              <w:t>ехническая</w:t>
            </w:r>
            <w:proofErr w:type="spellEnd"/>
            <w:r>
              <w:rPr>
                <w:bCs/>
              </w:rPr>
              <w:t xml:space="preserve"> подготовка Техника перемещения и стоек. Действия с мячом.</w:t>
            </w:r>
          </w:p>
        </w:tc>
        <w:tc>
          <w:tcPr>
            <w:tcW w:w="3357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Ходьба, бег с высоким поднимание бедра,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захлест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голени назад, приставным правым и левым боком,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скрестный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шаг правым и левым боком, прыжки в сторону, выпады на каждую ногу с продвижением вперед, прыжки в сторону, бег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спиной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тойка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волейболиста. Перемещение в стойке волейболиста приставными шагами, боком, лицом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вперед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ередача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мяча сверху в парах через сетку  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набросом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(50 раз) Передача мяча снизу в парах через сетку 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набросом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( 50 раз).Нападающий удар через сетку 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набросом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партнера  ( 15 раз) Верхняя и нижняя подача    работа на время. Тренировочная игра в волейбол.</w:t>
            </w:r>
          </w:p>
        </w:tc>
        <w:tc>
          <w:tcPr>
            <w:tcW w:w="1419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неделя </w:t>
            </w:r>
          </w:p>
        </w:tc>
        <w:tc>
          <w:tcPr>
            <w:tcW w:w="1285" w:type="dxa"/>
          </w:tcPr>
          <w:p w:rsidR="000C05DA" w:rsidRDefault="000C05DA">
            <w:pPr>
              <w:pStyle w:val="Default"/>
              <w:jc w:val="both"/>
              <w:rPr>
                <w:bCs/>
              </w:rPr>
            </w:pPr>
          </w:p>
        </w:tc>
      </w:tr>
      <w:tr w:rsidR="000C05DA">
        <w:tc>
          <w:tcPr>
            <w:tcW w:w="721" w:type="dxa"/>
          </w:tcPr>
          <w:p w:rsidR="000C05DA" w:rsidRDefault="004160F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91-93</w:t>
            </w:r>
          </w:p>
        </w:tc>
        <w:tc>
          <w:tcPr>
            <w:tcW w:w="2789" w:type="dxa"/>
          </w:tcPr>
          <w:p w:rsidR="000C05DA" w:rsidRDefault="004160F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Специальная физическая </w:t>
            </w:r>
            <w:proofErr w:type="spellStart"/>
            <w:r>
              <w:rPr>
                <w:bCs/>
              </w:rPr>
              <w:t>подготовка</w:t>
            </w:r>
            <w:proofErr w:type="gramStart"/>
            <w:r>
              <w:rPr>
                <w:bCs/>
              </w:rPr>
              <w:t>.С</w:t>
            </w:r>
            <w:proofErr w:type="gramEnd"/>
            <w:r>
              <w:rPr>
                <w:bCs/>
              </w:rPr>
              <w:t>оревнования</w:t>
            </w:r>
            <w:proofErr w:type="spellEnd"/>
            <w:r>
              <w:rPr>
                <w:bCs/>
              </w:rPr>
              <w:t xml:space="preserve"> по волейболу.</w:t>
            </w:r>
          </w:p>
        </w:tc>
        <w:tc>
          <w:tcPr>
            <w:tcW w:w="3357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Ходьба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высоким подниманием бедра,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захлест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приставным правым и левым боком,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скрестный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шаг правым и левым боком, олений шаг, прыжки верх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продвижением в перед, прыжки в сторону,  бег лицом и спиной.  Ускорение из разных положени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стоя, сидя лицом спиной к сетке, лежа на спине , животе). Соревнования по подвижным играм с элементами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волейбола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азбор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проведенной игры. Устранение ошибок.</w:t>
            </w:r>
          </w:p>
        </w:tc>
        <w:tc>
          <w:tcPr>
            <w:tcW w:w="1419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неделя</w:t>
            </w:r>
          </w:p>
        </w:tc>
        <w:tc>
          <w:tcPr>
            <w:tcW w:w="1285" w:type="dxa"/>
          </w:tcPr>
          <w:p w:rsidR="000C05DA" w:rsidRDefault="000C05DA">
            <w:pPr>
              <w:pStyle w:val="Default"/>
              <w:jc w:val="both"/>
              <w:rPr>
                <w:bCs/>
              </w:rPr>
            </w:pPr>
          </w:p>
        </w:tc>
      </w:tr>
      <w:tr w:rsidR="000C05DA">
        <w:tc>
          <w:tcPr>
            <w:tcW w:w="721" w:type="dxa"/>
          </w:tcPr>
          <w:p w:rsidR="000C05DA" w:rsidRDefault="004160F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lastRenderedPageBreak/>
              <w:t>94-96</w:t>
            </w:r>
          </w:p>
        </w:tc>
        <w:tc>
          <w:tcPr>
            <w:tcW w:w="2789" w:type="dxa"/>
          </w:tcPr>
          <w:p w:rsidR="000C05DA" w:rsidRDefault="004160F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Общая физическая подготовка гимнастические упражнения. Техническая подготовка действия с </w:t>
            </w:r>
            <w:proofErr w:type="spellStart"/>
            <w:r>
              <w:rPr>
                <w:bCs/>
              </w:rPr>
              <w:t>мячем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3357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Ходьба, бег. Развитие силы мышц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кистей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росок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набивного мяча из под груди вес 1-3 кг (10 раз).Верхняя передача небольшим набивным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мячем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1-3 кг (10 раз).Отжимание с набивным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мячем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каждую руку по(10 раз).Прыжки на скакалках с максимальной скоростью  ( за 1 минуту количество раз) Прыжки через скамейку   ( 30 раз).Передача мяча сверху в стену ( 100 раз). Передача мяча снизу над собой с собственного подброса 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раз). Нападающий удар с 4 ,3,2 зоны ( 15 раз из каждой зоны)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Верхняя и нижняя подача  в зону 1,5 ( по 15 раз). Тренировочная игра в волейбол.</w:t>
            </w:r>
          </w:p>
        </w:tc>
        <w:tc>
          <w:tcPr>
            <w:tcW w:w="1419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неделя</w:t>
            </w:r>
          </w:p>
        </w:tc>
        <w:tc>
          <w:tcPr>
            <w:tcW w:w="1285" w:type="dxa"/>
          </w:tcPr>
          <w:p w:rsidR="000C05DA" w:rsidRDefault="000C05DA">
            <w:pPr>
              <w:pStyle w:val="Default"/>
              <w:jc w:val="both"/>
              <w:rPr>
                <w:bCs/>
              </w:rPr>
            </w:pPr>
          </w:p>
        </w:tc>
      </w:tr>
      <w:tr w:rsidR="000C05DA">
        <w:tc>
          <w:tcPr>
            <w:tcW w:w="721" w:type="dxa"/>
          </w:tcPr>
          <w:p w:rsidR="000C05DA" w:rsidRDefault="004160F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97-99</w:t>
            </w:r>
          </w:p>
        </w:tc>
        <w:tc>
          <w:tcPr>
            <w:tcW w:w="2789" w:type="dxa"/>
          </w:tcPr>
          <w:p w:rsidR="000C05DA" w:rsidRDefault="004160F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Специальная физическая подготовка. Тактическая </w:t>
            </w:r>
            <w:proofErr w:type="spellStart"/>
            <w:r>
              <w:rPr>
                <w:bCs/>
              </w:rPr>
              <w:t>подготовка</w:t>
            </w:r>
            <w:proofErr w:type="gramStart"/>
            <w:r>
              <w:rPr>
                <w:bCs/>
              </w:rPr>
              <w:t>.К</w:t>
            </w:r>
            <w:proofErr w:type="gramEnd"/>
            <w:r>
              <w:rPr>
                <w:bCs/>
              </w:rPr>
              <w:t>омандные</w:t>
            </w:r>
            <w:proofErr w:type="spellEnd"/>
            <w:r>
              <w:rPr>
                <w:bCs/>
              </w:rPr>
              <w:t xml:space="preserve"> действия</w:t>
            </w:r>
          </w:p>
        </w:tc>
        <w:tc>
          <w:tcPr>
            <w:tcW w:w="3357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Ходьба, бег с высоким подниманием бедра,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захлест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приставным правым и левым боком,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скрестный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шаг правым и левым боком, прыжки в длину с продвижением в перед,  прыжки в сторону,  бег лицом и спиной.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Командные тактические действия  в нападении через игрока передней линии без изменения позиций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игроков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омандные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тактические действия в нападении через игрока передней линии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изменением позиций игроков. Тренировочная игра в волейбол.</w:t>
            </w:r>
          </w:p>
        </w:tc>
        <w:tc>
          <w:tcPr>
            <w:tcW w:w="1419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неделя</w:t>
            </w:r>
          </w:p>
        </w:tc>
        <w:tc>
          <w:tcPr>
            <w:tcW w:w="1285" w:type="dxa"/>
          </w:tcPr>
          <w:p w:rsidR="000C05DA" w:rsidRDefault="000C05DA">
            <w:pPr>
              <w:pStyle w:val="Default"/>
              <w:jc w:val="both"/>
              <w:rPr>
                <w:bCs/>
              </w:rPr>
            </w:pPr>
          </w:p>
        </w:tc>
      </w:tr>
      <w:tr w:rsidR="000C05DA">
        <w:tc>
          <w:tcPr>
            <w:tcW w:w="721" w:type="dxa"/>
          </w:tcPr>
          <w:p w:rsidR="000C05DA" w:rsidRDefault="004160F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lastRenderedPageBreak/>
              <w:t>100-102</w:t>
            </w:r>
          </w:p>
        </w:tc>
        <w:tc>
          <w:tcPr>
            <w:tcW w:w="2789" w:type="dxa"/>
          </w:tcPr>
          <w:p w:rsidR="000C05DA" w:rsidRDefault="004160F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Специальная физическая </w:t>
            </w:r>
            <w:proofErr w:type="spellStart"/>
            <w:r>
              <w:rPr>
                <w:bCs/>
              </w:rPr>
              <w:t>подготовка</w:t>
            </w:r>
            <w:proofErr w:type="gramStart"/>
            <w:r>
              <w:rPr>
                <w:bCs/>
              </w:rPr>
              <w:t>.Т</w:t>
            </w:r>
            <w:proofErr w:type="gramEnd"/>
            <w:r>
              <w:rPr>
                <w:bCs/>
              </w:rPr>
              <w:t>актическая</w:t>
            </w:r>
            <w:proofErr w:type="spellEnd"/>
            <w:r>
              <w:rPr>
                <w:bCs/>
              </w:rPr>
              <w:t xml:space="preserve"> подготовка . Действия с </w:t>
            </w:r>
            <w:proofErr w:type="spellStart"/>
            <w:r>
              <w:rPr>
                <w:bCs/>
              </w:rPr>
              <w:t>мячем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3357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Ходьба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бег с высоким подниманием бедра,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захлест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, приставным правым и левым боком,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скрестный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шаг правым и левым боком, прыжки верх с продвижением в перед, прыжки в сторону с продвижением в перед,  бег лицом и спиной.  Ускорение из разных положений (стоя, сидя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лежа по сигналу). Передача мяча сверху в парах через сетку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 раз) Передача мяча снизу  в парах через сетку ( 50 раз) Нападающий удар из зоны 4,2 по линии в зону 1 , 5 ( 10 раз) Нападающий удар из зоны 3  в диагональ  в зону 1,5 ( по 10 раз) Верхняя  и нижняя подача по линии (15 раз). Тренировочная игра в волейбол.</w:t>
            </w:r>
          </w:p>
        </w:tc>
        <w:tc>
          <w:tcPr>
            <w:tcW w:w="1419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 неделя</w:t>
            </w:r>
          </w:p>
        </w:tc>
        <w:tc>
          <w:tcPr>
            <w:tcW w:w="1285" w:type="dxa"/>
          </w:tcPr>
          <w:p w:rsidR="000C05DA" w:rsidRDefault="000C05DA">
            <w:pPr>
              <w:pStyle w:val="Default"/>
              <w:jc w:val="both"/>
              <w:rPr>
                <w:bCs/>
              </w:rPr>
            </w:pPr>
          </w:p>
        </w:tc>
      </w:tr>
      <w:tr w:rsidR="000C05DA">
        <w:tc>
          <w:tcPr>
            <w:tcW w:w="721" w:type="dxa"/>
          </w:tcPr>
          <w:p w:rsidR="000C05DA" w:rsidRDefault="004160F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103-105</w:t>
            </w:r>
          </w:p>
        </w:tc>
        <w:tc>
          <w:tcPr>
            <w:tcW w:w="2789" w:type="dxa"/>
          </w:tcPr>
          <w:p w:rsidR="000C05DA" w:rsidRDefault="004160F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Специальная физическая подготовка. Соревнования по волейболу.</w:t>
            </w:r>
          </w:p>
        </w:tc>
        <w:tc>
          <w:tcPr>
            <w:tcW w:w="3357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Ходьба, бег с высоким подниманием бедра,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захлест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приставным правым и левым боком,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скрестный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шаг правым и левым боком, прыжки в сторону выпады на каждую ногу с продвижением вперед  прыжки верх с продвижением вперед  прыжки в сторону, бег лицом и спиной . Соревнования по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волейболу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азбор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проведенной игры. Устранения ошибок.</w:t>
            </w:r>
          </w:p>
        </w:tc>
        <w:tc>
          <w:tcPr>
            <w:tcW w:w="1419" w:type="dxa"/>
          </w:tcPr>
          <w:p w:rsidR="000C05DA" w:rsidRDefault="004160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 неделя</w:t>
            </w:r>
          </w:p>
        </w:tc>
        <w:tc>
          <w:tcPr>
            <w:tcW w:w="1285" w:type="dxa"/>
          </w:tcPr>
          <w:p w:rsidR="000C05DA" w:rsidRDefault="000C05DA">
            <w:pPr>
              <w:pStyle w:val="Default"/>
              <w:jc w:val="both"/>
              <w:rPr>
                <w:bCs/>
              </w:rPr>
            </w:pPr>
          </w:p>
        </w:tc>
      </w:tr>
    </w:tbl>
    <w:p w:rsidR="000C05DA" w:rsidRDefault="000C05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5DA" w:rsidRDefault="000C0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C05DA">
      <w:pgSz w:w="11906" w:h="16838"/>
      <w:pgMar w:top="1134" w:right="850" w:bottom="1134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249" w:rsidRDefault="00575249">
      <w:pPr>
        <w:spacing w:after="0" w:line="240" w:lineRule="auto"/>
      </w:pPr>
      <w:r>
        <w:separator/>
      </w:r>
    </w:p>
  </w:endnote>
  <w:endnote w:type="continuationSeparator" w:id="0">
    <w:p w:rsidR="00575249" w:rsidRDefault="00575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249" w:rsidRDefault="00575249">
    <w:pPr>
      <w:pStyle w:val="afd"/>
      <w:jc w:val="right"/>
    </w:pPr>
    <w:r>
      <w:fldChar w:fldCharType="begin"/>
    </w:r>
    <w:r>
      <w:instrText>PAGE   \* MERGEFORMAT</w:instrText>
    </w:r>
    <w:r>
      <w:fldChar w:fldCharType="separate"/>
    </w:r>
    <w:r w:rsidR="001A0C3B">
      <w:rPr>
        <w:noProof/>
      </w:rPr>
      <w:t>41</w:t>
    </w:r>
    <w:r>
      <w:fldChar w:fldCharType="end"/>
    </w:r>
  </w:p>
  <w:p w:rsidR="00575249" w:rsidRDefault="00575249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249" w:rsidRDefault="00575249">
      <w:pPr>
        <w:spacing w:after="0" w:line="240" w:lineRule="auto"/>
      </w:pPr>
      <w:r>
        <w:separator/>
      </w:r>
    </w:p>
  </w:footnote>
  <w:footnote w:type="continuationSeparator" w:id="0">
    <w:p w:rsidR="00575249" w:rsidRDefault="00575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52B"/>
    <w:multiLevelType w:val="multilevel"/>
    <w:tmpl w:val="5A781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766B21"/>
    <w:multiLevelType w:val="multilevel"/>
    <w:tmpl w:val="59E8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864958"/>
    <w:multiLevelType w:val="multilevel"/>
    <w:tmpl w:val="DCB6F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170F6C"/>
    <w:multiLevelType w:val="multilevel"/>
    <w:tmpl w:val="BA7C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C23228"/>
    <w:multiLevelType w:val="hybridMultilevel"/>
    <w:tmpl w:val="E49CEE22"/>
    <w:lvl w:ilvl="0" w:tplc="39A87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CC811C" w:tentative="1">
      <w:start w:val="1"/>
      <w:numFmt w:val="lowerLetter"/>
      <w:lvlText w:val="%2."/>
      <w:lvlJc w:val="left"/>
      <w:pPr>
        <w:ind w:left="1440" w:hanging="360"/>
      </w:pPr>
    </w:lvl>
    <w:lvl w:ilvl="2" w:tplc="71789C46" w:tentative="1">
      <w:start w:val="1"/>
      <w:numFmt w:val="lowerRoman"/>
      <w:lvlText w:val="%3."/>
      <w:lvlJc w:val="right"/>
      <w:pPr>
        <w:ind w:left="2160" w:hanging="180"/>
      </w:pPr>
    </w:lvl>
    <w:lvl w:ilvl="3" w:tplc="CD04A2EC" w:tentative="1">
      <w:start w:val="1"/>
      <w:numFmt w:val="decimal"/>
      <w:lvlText w:val="%4."/>
      <w:lvlJc w:val="left"/>
      <w:pPr>
        <w:ind w:left="2880" w:hanging="360"/>
      </w:pPr>
    </w:lvl>
    <w:lvl w:ilvl="4" w:tplc="C2BAD20E" w:tentative="1">
      <w:start w:val="1"/>
      <w:numFmt w:val="lowerLetter"/>
      <w:lvlText w:val="%5."/>
      <w:lvlJc w:val="left"/>
      <w:pPr>
        <w:ind w:left="3600" w:hanging="360"/>
      </w:pPr>
    </w:lvl>
    <w:lvl w:ilvl="5" w:tplc="D8D01EA8" w:tentative="1">
      <w:start w:val="1"/>
      <w:numFmt w:val="lowerRoman"/>
      <w:lvlText w:val="%6."/>
      <w:lvlJc w:val="right"/>
      <w:pPr>
        <w:ind w:left="4320" w:hanging="180"/>
      </w:pPr>
    </w:lvl>
    <w:lvl w:ilvl="6" w:tplc="7D4A2352" w:tentative="1">
      <w:start w:val="1"/>
      <w:numFmt w:val="decimal"/>
      <w:lvlText w:val="%7."/>
      <w:lvlJc w:val="left"/>
      <w:pPr>
        <w:ind w:left="5040" w:hanging="360"/>
      </w:pPr>
    </w:lvl>
    <w:lvl w:ilvl="7" w:tplc="430EC59E" w:tentative="1">
      <w:start w:val="1"/>
      <w:numFmt w:val="lowerLetter"/>
      <w:lvlText w:val="%8."/>
      <w:lvlJc w:val="left"/>
      <w:pPr>
        <w:ind w:left="5760" w:hanging="360"/>
      </w:pPr>
    </w:lvl>
    <w:lvl w:ilvl="8" w:tplc="C39836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A69FC"/>
    <w:multiLevelType w:val="multilevel"/>
    <w:tmpl w:val="72BE4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061B85"/>
    <w:multiLevelType w:val="multilevel"/>
    <w:tmpl w:val="C1EE6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EF"/>
    <w:rsid w:val="000034EF"/>
    <w:rsid w:val="00006303"/>
    <w:rsid w:val="00012084"/>
    <w:rsid w:val="00014C93"/>
    <w:rsid w:val="0001617E"/>
    <w:rsid w:val="000227F3"/>
    <w:rsid w:val="000479E4"/>
    <w:rsid w:val="00052789"/>
    <w:rsid w:val="00056EC3"/>
    <w:rsid w:val="00081965"/>
    <w:rsid w:val="00082D24"/>
    <w:rsid w:val="000A7AE7"/>
    <w:rsid w:val="000B7EE9"/>
    <w:rsid w:val="000C05DA"/>
    <w:rsid w:val="000C1C75"/>
    <w:rsid w:val="000C2F96"/>
    <w:rsid w:val="000C68C4"/>
    <w:rsid w:val="000E3524"/>
    <w:rsid w:val="000E63DB"/>
    <w:rsid w:val="000F61D1"/>
    <w:rsid w:val="00116E4E"/>
    <w:rsid w:val="001204FC"/>
    <w:rsid w:val="00133A42"/>
    <w:rsid w:val="00136D94"/>
    <w:rsid w:val="00141892"/>
    <w:rsid w:val="00152981"/>
    <w:rsid w:val="00156183"/>
    <w:rsid w:val="00162774"/>
    <w:rsid w:val="0016689F"/>
    <w:rsid w:val="00167230"/>
    <w:rsid w:val="001725C3"/>
    <w:rsid w:val="001849C4"/>
    <w:rsid w:val="001A0C3B"/>
    <w:rsid w:val="001A1BAA"/>
    <w:rsid w:val="001E6445"/>
    <w:rsid w:val="001E7B8D"/>
    <w:rsid w:val="001F2024"/>
    <w:rsid w:val="00200D4D"/>
    <w:rsid w:val="00206983"/>
    <w:rsid w:val="00221FDD"/>
    <w:rsid w:val="00230A14"/>
    <w:rsid w:val="002537D6"/>
    <w:rsid w:val="002575CE"/>
    <w:rsid w:val="0026250E"/>
    <w:rsid w:val="0027490D"/>
    <w:rsid w:val="002A5D6C"/>
    <w:rsid w:val="002E4600"/>
    <w:rsid w:val="00307FE5"/>
    <w:rsid w:val="00314A98"/>
    <w:rsid w:val="003279CA"/>
    <w:rsid w:val="00340F1A"/>
    <w:rsid w:val="00346AE2"/>
    <w:rsid w:val="0035136F"/>
    <w:rsid w:val="00357ADB"/>
    <w:rsid w:val="00363B67"/>
    <w:rsid w:val="003734BB"/>
    <w:rsid w:val="00380258"/>
    <w:rsid w:val="003925EA"/>
    <w:rsid w:val="003B4700"/>
    <w:rsid w:val="003C0403"/>
    <w:rsid w:val="003C219C"/>
    <w:rsid w:val="003C32E1"/>
    <w:rsid w:val="0041293C"/>
    <w:rsid w:val="004160F0"/>
    <w:rsid w:val="00425D79"/>
    <w:rsid w:val="004309C3"/>
    <w:rsid w:val="004456B0"/>
    <w:rsid w:val="00470486"/>
    <w:rsid w:val="00471259"/>
    <w:rsid w:val="004840F9"/>
    <w:rsid w:val="004862BB"/>
    <w:rsid w:val="004A2751"/>
    <w:rsid w:val="004A73BB"/>
    <w:rsid w:val="004C2D8B"/>
    <w:rsid w:val="004C4F16"/>
    <w:rsid w:val="004D246B"/>
    <w:rsid w:val="004E4305"/>
    <w:rsid w:val="0050258C"/>
    <w:rsid w:val="00515CFC"/>
    <w:rsid w:val="00546FFA"/>
    <w:rsid w:val="005475A5"/>
    <w:rsid w:val="00575249"/>
    <w:rsid w:val="00593BBA"/>
    <w:rsid w:val="00595C13"/>
    <w:rsid w:val="005A0626"/>
    <w:rsid w:val="005B44FF"/>
    <w:rsid w:val="005C045A"/>
    <w:rsid w:val="005C59C0"/>
    <w:rsid w:val="005E0669"/>
    <w:rsid w:val="005E7666"/>
    <w:rsid w:val="005F1DE8"/>
    <w:rsid w:val="005F2130"/>
    <w:rsid w:val="006212E0"/>
    <w:rsid w:val="00625B51"/>
    <w:rsid w:val="006339A1"/>
    <w:rsid w:val="00647E40"/>
    <w:rsid w:val="006666F6"/>
    <w:rsid w:val="00687CE4"/>
    <w:rsid w:val="00687E85"/>
    <w:rsid w:val="006D57CB"/>
    <w:rsid w:val="006D70BF"/>
    <w:rsid w:val="006F40D3"/>
    <w:rsid w:val="00700E4A"/>
    <w:rsid w:val="00704D47"/>
    <w:rsid w:val="007143A6"/>
    <w:rsid w:val="007359AA"/>
    <w:rsid w:val="00744355"/>
    <w:rsid w:val="00756929"/>
    <w:rsid w:val="0076232F"/>
    <w:rsid w:val="00763E39"/>
    <w:rsid w:val="00780912"/>
    <w:rsid w:val="007A12FE"/>
    <w:rsid w:val="007C3C2C"/>
    <w:rsid w:val="007C3C4B"/>
    <w:rsid w:val="007D4127"/>
    <w:rsid w:val="007E2E86"/>
    <w:rsid w:val="00805F78"/>
    <w:rsid w:val="0081074B"/>
    <w:rsid w:val="0082790E"/>
    <w:rsid w:val="00831F5F"/>
    <w:rsid w:val="00833568"/>
    <w:rsid w:val="00871D52"/>
    <w:rsid w:val="0088306C"/>
    <w:rsid w:val="00887F64"/>
    <w:rsid w:val="00921517"/>
    <w:rsid w:val="0094570A"/>
    <w:rsid w:val="00972D8E"/>
    <w:rsid w:val="0099730D"/>
    <w:rsid w:val="009B554C"/>
    <w:rsid w:val="009D3039"/>
    <w:rsid w:val="009E0428"/>
    <w:rsid w:val="009E173F"/>
    <w:rsid w:val="009E1E03"/>
    <w:rsid w:val="00A21D06"/>
    <w:rsid w:val="00A24520"/>
    <w:rsid w:val="00A41238"/>
    <w:rsid w:val="00AB3BFD"/>
    <w:rsid w:val="00AC7F4A"/>
    <w:rsid w:val="00AE5762"/>
    <w:rsid w:val="00B22DF0"/>
    <w:rsid w:val="00B34753"/>
    <w:rsid w:val="00B45C40"/>
    <w:rsid w:val="00B97CD5"/>
    <w:rsid w:val="00BC3577"/>
    <w:rsid w:val="00BC6A8B"/>
    <w:rsid w:val="00BD0FFA"/>
    <w:rsid w:val="00C16A28"/>
    <w:rsid w:val="00C343CB"/>
    <w:rsid w:val="00C44FEE"/>
    <w:rsid w:val="00C46F9A"/>
    <w:rsid w:val="00C47B20"/>
    <w:rsid w:val="00C65E3B"/>
    <w:rsid w:val="00C66CC6"/>
    <w:rsid w:val="00C707DF"/>
    <w:rsid w:val="00C801EA"/>
    <w:rsid w:val="00C80AD1"/>
    <w:rsid w:val="00C86C9F"/>
    <w:rsid w:val="00C95C6A"/>
    <w:rsid w:val="00CA6721"/>
    <w:rsid w:val="00CE154F"/>
    <w:rsid w:val="00CF1200"/>
    <w:rsid w:val="00D03CFF"/>
    <w:rsid w:val="00D40C55"/>
    <w:rsid w:val="00D44E9C"/>
    <w:rsid w:val="00D470B6"/>
    <w:rsid w:val="00D6320D"/>
    <w:rsid w:val="00D93994"/>
    <w:rsid w:val="00DC2E2E"/>
    <w:rsid w:val="00DE00FB"/>
    <w:rsid w:val="00DF33C7"/>
    <w:rsid w:val="00E07685"/>
    <w:rsid w:val="00E136B3"/>
    <w:rsid w:val="00E213D8"/>
    <w:rsid w:val="00E25339"/>
    <w:rsid w:val="00E40540"/>
    <w:rsid w:val="00E418AC"/>
    <w:rsid w:val="00E61D18"/>
    <w:rsid w:val="00E66E9D"/>
    <w:rsid w:val="00E71936"/>
    <w:rsid w:val="00E72F25"/>
    <w:rsid w:val="00EB36BD"/>
    <w:rsid w:val="00EB386D"/>
    <w:rsid w:val="00EB550C"/>
    <w:rsid w:val="00ED0D57"/>
    <w:rsid w:val="00ED41BE"/>
    <w:rsid w:val="00EF3965"/>
    <w:rsid w:val="00F103B0"/>
    <w:rsid w:val="00F17402"/>
    <w:rsid w:val="00F41C01"/>
    <w:rsid w:val="00F72B4C"/>
    <w:rsid w:val="00F7424D"/>
    <w:rsid w:val="00F77AEA"/>
    <w:rsid w:val="00F81FBF"/>
    <w:rsid w:val="00F87593"/>
    <w:rsid w:val="00F93648"/>
    <w:rsid w:val="00FA2696"/>
    <w:rsid w:val="00FA3146"/>
    <w:rsid w:val="00FA3F25"/>
    <w:rsid w:val="00FB31AC"/>
    <w:rsid w:val="00FB31D4"/>
    <w:rsid w:val="00FF113E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Intense Emphasis"/>
    <w:uiPriority w:val="21"/>
    <w:qFormat/>
    <w:rPr>
      <w:b/>
      <w:bCs/>
      <w:i/>
      <w:iCs/>
      <w:color w:val="4F81BD" w:themeColor="accent1"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a">
    <w:name w:val="Intense Quote"/>
    <w:link w:val="ab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link w:val="aa"/>
    <w:uiPriority w:val="30"/>
    <w:rPr>
      <w:b/>
      <w:bCs/>
      <w:i/>
      <w:iCs/>
      <w:color w:val="4F81BD" w:themeColor="accent1"/>
    </w:rPr>
  </w:style>
  <w:style w:type="character" w:styleId="ac">
    <w:name w:val="Subtle Reference"/>
    <w:uiPriority w:val="31"/>
    <w:qFormat/>
    <w:rPr>
      <w:smallCaps/>
      <w:color w:val="C0504D" w:themeColor="accent2"/>
      <w:u w:val="single"/>
    </w:rPr>
  </w:style>
  <w:style w:type="character" w:styleId="ad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e">
    <w:name w:val="Book Title"/>
    <w:uiPriority w:val="33"/>
    <w:qFormat/>
    <w:rPr>
      <w:b/>
      <w:bCs/>
      <w:smallCaps/>
      <w:spacing w:val="5"/>
    </w:rPr>
  </w:style>
  <w:style w:type="paragraph" w:styleId="af">
    <w:name w:val="footnote text"/>
    <w:link w:val="af0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Pr>
      <w:sz w:val="20"/>
      <w:szCs w:val="20"/>
    </w:rPr>
  </w:style>
  <w:style w:type="character" w:styleId="af1">
    <w:name w:val="footnote reference"/>
    <w:uiPriority w:val="99"/>
    <w:semiHidden/>
    <w:unhideWhenUsed/>
    <w:rPr>
      <w:vertAlign w:val="superscript"/>
    </w:rPr>
  </w:style>
  <w:style w:type="paragraph" w:styleId="af2">
    <w:name w:val="endnote text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rPr>
      <w:sz w:val="20"/>
      <w:szCs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character" w:styleId="af5">
    <w:name w:val="Hyperlink"/>
    <w:uiPriority w:val="99"/>
    <w:unhideWhenUsed/>
    <w:rPr>
      <w:color w:val="0000FF" w:themeColor="hyperlink"/>
      <w:u w:val="single"/>
    </w:rPr>
  </w:style>
  <w:style w:type="paragraph" w:styleId="af6">
    <w:name w:val="Plain Text"/>
    <w:link w:val="af7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7">
    <w:name w:val="Текст Знак"/>
    <w:link w:val="af6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f8">
    <w:name w:val="Normal (Web)"/>
    <w:basedOn w:val="a"/>
    <w:uiPriority w:val="99"/>
    <w:unhideWhenUsed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basedOn w:val="a0"/>
    <w:uiPriority w:val="22"/>
    <w:qFormat/>
    <w:rPr>
      <w:b/>
      <w:bCs/>
    </w:rPr>
  </w:style>
  <w:style w:type="character" w:styleId="afa">
    <w:name w:val="Emphasis"/>
    <w:basedOn w:val="a0"/>
    <w:uiPriority w:val="20"/>
    <w:qFormat/>
    <w:rPr>
      <w:i/>
      <w:iCs/>
    </w:rPr>
  </w:style>
  <w:style w:type="paragraph" w:styleId="afb">
    <w:name w:val="head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table" w:customStyle="1" w:styleId="11">
    <w:name w:val="Сетка таблицы1"/>
    <w:basedOn w:val="a1"/>
    <w:uiPriority w:val="3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List Paragraph"/>
    <w:basedOn w:val="a"/>
    <w:uiPriority w:val="34"/>
    <w:qFormat/>
    <w:pPr>
      <w:ind w:left="720"/>
      <w:contextualSpacing/>
    </w:pPr>
  </w:style>
  <w:style w:type="table" w:customStyle="1" w:styleId="23">
    <w:name w:val="Сетка таблицы2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Intense Emphasis"/>
    <w:uiPriority w:val="21"/>
    <w:qFormat/>
    <w:rPr>
      <w:b/>
      <w:bCs/>
      <w:i/>
      <w:iCs/>
      <w:color w:val="4F81BD" w:themeColor="accent1"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a">
    <w:name w:val="Intense Quote"/>
    <w:link w:val="ab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link w:val="aa"/>
    <w:uiPriority w:val="30"/>
    <w:rPr>
      <w:b/>
      <w:bCs/>
      <w:i/>
      <w:iCs/>
      <w:color w:val="4F81BD" w:themeColor="accent1"/>
    </w:rPr>
  </w:style>
  <w:style w:type="character" w:styleId="ac">
    <w:name w:val="Subtle Reference"/>
    <w:uiPriority w:val="31"/>
    <w:qFormat/>
    <w:rPr>
      <w:smallCaps/>
      <w:color w:val="C0504D" w:themeColor="accent2"/>
      <w:u w:val="single"/>
    </w:rPr>
  </w:style>
  <w:style w:type="character" w:styleId="ad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e">
    <w:name w:val="Book Title"/>
    <w:uiPriority w:val="33"/>
    <w:qFormat/>
    <w:rPr>
      <w:b/>
      <w:bCs/>
      <w:smallCaps/>
      <w:spacing w:val="5"/>
    </w:rPr>
  </w:style>
  <w:style w:type="paragraph" w:styleId="af">
    <w:name w:val="footnote text"/>
    <w:link w:val="af0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Pr>
      <w:sz w:val="20"/>
      <w:szCs w:val="20"/>
    </w:rPr>
  </w:style>
  <w:style w:type="character" w:styleId="af1">
    <w:name w:val="footnote reference"/>
    <w:uiPriority w:val="99"/>
    <w:semiHidden/>
    <w:unhideWhenUsed/>
    <w:rPr>
      <w:vertAlign w:val="superscript"/>
    </w:rPr>
  </w:style>
  <w:style w:type="paragraph" w:styleId="af2">
    <w:name w:val="endnote text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rPr>
      <w:sz w:val="20"/>
      <w:szCs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character" w:styleId="af5">
    <w:name w:val="Hyperlink"/>
    <w:uiPriority w:val="99"/>
    <w:unhideWhenUsed/>
    <w:rPr>
      <w:color w:val="0000FF" w:themeColor="hyperlink"/>
      <w:u w:val="single"/>
    </w:rPr>
  </w:style>
  <w:style w:type="paragraph" w:styleId="af6">
    <w:name w:val="Plain Text"/>
    <w:link w:val="af7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7">
    <w:name w:val="Текст Знак"/>
    <w:link w:val="af6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f8">
    <w:name w:val="Normal (Web)"/>
    <w:basedOn w:val="a"/>
    <w:uiPriority w:val="99"/>
    <w:unhideWhenUsed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basedOn w:val="a0"/>
    <w:uiPriority w:val="22"/>
    <w:qFormat/>
    <w:rPr>
      <w:b/>
      <w:bCs/>
    </w:rPr>
  </w:style>
  <w:style w:type="character" w:styleId="afa">
    <w:name w:val="Emphasis"/>
    <w:basedOn w:val="a0"/>
    <w:uiPriority w:val="20"/>
    <w:qFormat/>
    <w:rPr>
      <w:i/>
      <w:iCs/>
    </w:rPr>
  </w:style>
  <w:style w:type="paragraph" w:styleId="afb">
    <w:name w:val="head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table" w:customStyle="1" w:styleId="11">
    <w:name w:val="Сетка таблицы1"/>
    <w:basedOn w:val="a1"/>
    <w:uiPriority w:val="3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List Paragraph"/>
    <w:basedOn w:val="a"/>
    <w:uiPriority w:val="34"/>
    <w:qFormat/>
    <w:pPr>
      <w:ind w:left="720"/>
      <w:contextualSpacing/>
    </w:pPr>
  </w:style>
  <w:style w:type="table" w:customStyle="1" w:styleId="23">
    <w:name w:val="Сетка таблицы2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DC9C2-6512-4A1D-B835-575CF9ABB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58</Pages>
  <Words>12917</Words>
  <Characters>73627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Медянцева Юлия Борисовна</dc:creator>
  <cp:lastModifiedBy>Бабинцева Екатерина Юрьевна</cp:lastModifiedBy>
  <cp:revision>3</cp:revision>
  <dcterms:created xsi:type="dcterms:W3CDTF">2022-09-08T08:12:00Z</dcterms:created>
  <dcterms:modified xsi:type="dcterms:W3CDTF">2023-01-09T02:55:00Z</dcterms:modified>
</cp:coreProperties>
</file>