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87" w:rsidRDefault="00685787" w:rsidP="00685787">
      <w:pPr>
        <w:jc w:val="center"/>
        <w:rPr>
          <w:rFonts w:ascii="Times New Roman" w:hAnsi="Times New Roman" w:cs="Times New Roman"/>
          <w:sz w:val="36"/>
          <w:szCs w:val="36"/>
        </w:rPr>
      </w:pPr>
      <w:r w:rsidRPr="00685787">
        <w:rPr>
          <w:rFonts w:ascii="Times New Roman" w:hAnsi="Times New Roman" w:cs="Times New Roman"/>
          <w:sz w:val="36"/>
          <w:szCs w:val="36"/>
        </w:rPr>
        <w:t>Всероссийский открытый урок по основам безопасности жизнедеятельности 1 сентября 2023 года</w:t>
      </w:r>
    </w:p>
    <w:p w:rsidR="00EC48A3" w:rsidRDefault="00685787" w:rsidP="00685787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68578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5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пятницу, 1 сентября 2023 года,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Верхнедубровская</w:t>
      </w:r>
      <w:proofErr w:type="spellEnd"/>
      <w:r w:rsidRPr="00685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685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старшим инспектором ОНД и ПР Белоярского ГО, ГО Верхнее Дуброво, ГО Заречный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УНД и ПР ГУ МЧС России по Свердловской области совместно с начальником караула ПЧ 19/3 городского округа Верхнее Дуброво</w:t>
      </w:r>
      <w:r w:rsidRPr="00685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проведен Всероссийский открытый урок ОБЖ, приуроченный к празднованию «Дня знаний».</w:t>
      </w:r>
      <w:r w:rsidRPr="00685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685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Школьникам рассказали о требованиях пожарной безопасности в быту, проинструктировали по применению первичных средств пожаротушения и алгоритму действия в случае возникновения чрезвычайной ситуации. В ходе бесед дети получили необходимые знания о том, что такое пожар, чем он опасен, причины его возникновения и узнали о действиях в случае возгорания.</w:t>
      </w:r>
    </w:p>
    <w:p w:rsidR="00B45981" w:rsidRDefault="00B45981" w:rsidP="00685787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981" w:rsidRDefault="00B45981" w:rsidP="00685787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981" w:rsidRDefault="00B45981" w:rsidP="006857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3495675"/>
            <wp:effectExtent l="19050" t="0" r="9525" b="0"/>
            <wp:docPr id="13" name="Рисунок 13" descr="C:\Users\ruchevae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uchevaep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981" w:rsidRDefault="00B45981" w:rsidP="00B45981">
      <w:pPr>
        <w:rPr>
          <w:rFonts w:ascii="Times New Roman" w:hAnsi="Times New Roman" w:cs="Times New Roman"/>
          <w:sz w:val="24"/>
          <w:szCs w:val="24"/>
        </w:rPr>
      </w:pPr>
    </w:p>
    <w:p w:rsidR="00685787" w:rsidRDefault="00B45981" w:rsidP="00B4598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5981" w:rsidRDefault="00B45981" w:rsidP="00B4598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B45981" w:rsidRDefault="00B45981" w:rsidP="00B4598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B45981" w:rsidRDefault="00B45981" w:rsidP="00B4598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B45981" w:rsidRDefault="00B45981" w:rsidP="00B4598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B45981" w:rsidRDefault="00B45981" w:rsidP="00B4598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1625" cy="3190875"/>
            <wp:effectExtent l="19050" t="0" r="9525" b="0"/>
            <wp:docPr id="14" name="Рисунок 14" descr="C:\Users\ruchevaep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uchevaep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981" w:rsidRPr="00B45981" w:rsidRDefault="00B45981" w:rsidP="00B4598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1625" cy="4343400"/>
            <wp:effectExtent l="19050" t="0" r="9525" b="0"/>
            <wp:docPr id="15" name="Рисунок 15" descr="C:\Users\ruchevaep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uchevaep\Desktop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981" w:rsidRPr="00B45981" w:rsidSect="00E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787"/>
    <w:rsid w:val="000A5C23"/>
    <w:rsid w:val="00223D99"/>
    <w:rsid w:val="002A3C33"/>
    <w:rsid w:val="002A5FAD"/>
    <w:rsid w:val="0032611B"/>
    <w:rsid w:val="00346148"/>
    <w:rsid w:val="003540C4"/>
    <w:rsid w:val="003D578C"/>
    <w:rsid w:val="005459D8"/>
    <w:rsid w:val="00613392"/>
    <w:rsid w:val="00685787"/>
    <w:rsid w:val="00797D3A"/>
    <w:rsid w:val="00841578"/>
    <w:rsid w:val="008D6228"/>
    <w:rsid w:val="009B4A7F"/>
    <w:rsid w:val="00A70A1B"/>
    <w:rsid w:val="00B45981"/>
    <w:rsid w:val="00BA2378"/>
    <w:rsid w:val="00BD2E83"/>
    <w:rsid w:val="00EC48A3"/>
    <w:rsid w:val="00F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ruchevaep</dc:creator>
  <cp:keywords/>
  <dc:description/>
  <cp:lastModifiedBy>ruchevaep</cp:lastModifiedBy>
  <cp:revision>2</cp:revision>
  <dcterms:created xsi:type="dcterms:W3CDTF">2023-09-04T04:01:00Z</dcterms:created>
  <dcterms:modified xsi:type="dcterms:W3CDTF">2023-09-04T04:18:00Z</dcterms:modified>
</cp:coreProperties>
</file>