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59" w:rsidRDefault="00145659" w:rsidP="00145659">
      <w:pPr>
        <w:pStyle w:val="Default"/>
      </w:pPr>
    </w:p>
    <w:p w:rsidR="00145659" w:rsidRDefault="00145659" w:rsidP="0014565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Описание итоговой контрольной работы</w:t>
      </w:r>
      <w:r w:rsidR="008975D6">
        <w:rPr>
          <w:b/>
          <w:bCs/>
          <w:sz w:val="28"/>
          <w:szCs w:val="28"/>
        </w:rPr>
        <w:t xml:space="preserve"> по труд (технология) девочки. </w:t>
      </w:r>
      <w:r w:rsidR="00706F3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класс </w:t>
      </w:r>
    </w:p>
    <w:p w:rsidR="00145659" w:rsidRDefault="00145659" w:rsidP="00145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Назначение КР. </w:t>
      </w:r>
    </w:p>
    <w:p w:rsidR="00145659" w:rsidRPr="00145659" w:rsidRDefault="00145659" w:rsidP="00145659">
      <w:pPr>
        <w:pStyle w:val="Default"/>
        <w:ind w:firstLine="709"/>
        <w:rPr>
          <w:sz w:val="28"/>
          <w:szCs w:val="28"/>
        </w:rPr>
      </w:pPr>
      <w:r w:rsidRPr="00145659">
        <w:rPr>
          <w:sz w:val="28"/>
          <w:szCs w:val="28"/>
        </w:rPr>
        <w:t>Содержание и структура работы для промежуточной аттестации по труд (технология</w:t>
      </w:r>
      <w:proofErr w:type="gramStart"/>
      <w:r w:rsidRPr="00145659">
        <w:rPr>
          <w:sz w:val="28"/>
          <w:szCs w:val="28"/>
        </w:rPr>
        <w:t xml:space="preserve"> )</w:t>
      </w:r>
      <w:proofErr w:type="gramEnd"/>
      <w:r w:rsidRPr="00145659">
        <w:rPr>
          <w:sz w:val="28"/>
          <w:szCs w:val="28"/>
        </w:rPr>
        <w:t xml:space="preserve"> разработаны на основе следующих УМ: </w:t>
      </w:r>
      <w:proofErr w:type="spellStart"/>
      <w:r w:rsidRPr="00145659">
        <w:rPr>
          <w:sz w:val="28"/>
          <w:szCs w:val="28"/>
        </w:rPr>
        <w:t>Е.С.Глозман</w:t>
      </w:r>
      <w:proofErr w:type="gramStart"/>
      <w:r w:rsidRPr="00145659">
        <w:rPr>
          <w:sz w:val="28"/>
          <w:szCs w:val="28"/>
        </w:rPr>
        <w:t>,О</w:t>
      </w:r>
      <w:proofErr w:type="gramEnd"/>
      <w:r w:rsidRPr="00145659">
        <w:rPr>
          <w:sz w:val="28"/>
          <w:szCs w:val="28"/>
        </w:rPr>
        <w:t>.А.Кожина,Ю.Л.Хотунцев,Е.</w:t>
      </w:r>
      <w:r w:rsidR="00706F3F">
        <w:rPr>
          <w:sz w:val="28"/>
          <w:szCs w:val="28"/>
        </w:rPr>
        <w:t>Н.Кудакова</w:t>
      </w:r>
      <w:proofErr w:type="spellEnd"/>
      <w:r w:rsidR="00706F3F">
        <w:rPr>
          <w:sz w:val="28"/>
          <w:szCs w:val="28"/>
        </w:rPr>
        <w:t>, ТЕХНОЛОГИЯ учебник 7</w:t>
      </w:r>
      <w:r w:rsidRPr="00145659">
        <w:rPr>
          <w:sz w:val="28"/>
          <w:szCs w:val="28"/>
        </w:rPr>
        <w:t xml:space="preserve"> класс, Москва Просве</w:t>
      </w:r>
      <w:r>
        <w:rPr>
          <w:sz w:val="28"/>
          <w:szCs w:val="28"/>
        </w:rPr>
        <w:t>щение,2024.</w:t>
      </w:r>
    </w:p>
    <w:p w:rsidR="00145659" w:rsidRPr="00145659" w:rsidRDefault="00145659" w:rsidP="00145659">
      <w:pPr>
        <w:pStyle w:val="Default"/>
        <w:ind w:firstLine="709"/>
        <w:jc w:val="both"/>
        <w:rPr>
          <w:sz w:val="28"/>
          <w:szCs w:val="28"/>
        </w:rPr>
      </w:pPr>
      <w:r w:rsidRPr="00145659">
        <w:rPr>
          <w:sz w:val="28"/>
          <w:szCs w:val="28"/>
        </w:rPr>
        <w:t>Цель</w:t>
      </w:r>
      <w:proofErr w:type="gramStart"/>
      <w:r w:rsidRPr="00145659">
        <w:rPr>
          <w:sz w:val="28"/>
          <w:szCs w:val="28"/>
        </w:rPr>
        <w:t xml:space="preserve"> -– </w:t>
      </w:r>
      <w:proofErr w:type="gramEnd"/>
      <w:r w:rsidRPr="00145659">
        <w:rPr>
          <w:sz w:val="28"/>
          <w:szCs w:val="28"/>
        </w:rPr>
        <w:t xml:space="preserve">оценить качество общеобразовательной подготовки обучающихся </w:t>
      </w:r>
      <w:r w:rsidR="00706F3F">
        <w:rPr>
          <w:sz w:val="28"/>
          <w:szCs w:val="28"/>
        </w:rPr>
        <w:t>7</w:t>
      </w:r>
      <w:r w:rsidRPr="00145659">
        <w:rPr>
          <w:sz w:val="28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КИМ основан на </w:t>
      </w:r>
      <w:proofErr w:type="spellStart"/>
      <w:r w:rsidRPr="00145659">
        <w:rPr>
          <w:sz w:val="28"/>
          <w:szCs w:val="28"/>
        </w:rPr>
        <w:t>системнодеятельностном</w:t>
      </w:r>
      <w:proofErr w:type="spellEnd"/>
      <w:r w:rsidRPr="00145659">
        <w:rPr>
          <w:sz w:val="28"/>
          <w:szCs w:val="28"/>
        </w:rPr>
        <w:t xml:space="preserve">, уровневом и комплексном подходах к оценке образовательных достижений, наряду с предметными результатами освоения основной образовательной программы основного общего образования оценивается также достижение </w:t>
      </w:r>
      <w:proofErr w:type="spellStart"/>
      <w:r w:rsidRPr="00145659">
        <w:rPr>
          <w:sz w:val="28"/>
          <w:szCs w:val="28"/>
        </w:rPr>
        <w:t>метапредметных</w:t>
      </w:r>
      <w:proofErr w:type="spellEnd"/>
      <w:r w:rsidRPr="00145659">
        <w:rPr>
          <w:sz w:val="28"/>
          <w:szCs w:val="28"/>
        </w:rPr>
        <w:t xml:space="preserve"> результатов, включающих освоенные обучающимися </w:t>
      </w:r>
      <w:proofErr w:type="spellStart"/>
      <w:r w:rsidRPr="00145659">
        <w:rPr>
          <w:sz w:val="28"/>
          <w:szCs w:val="28"/>
        </w:rPr>
        <w:t>межпредметные</w:t>
      </w:r>
      <w:proofErr w:type="spellEnd"/>
      <w:r w:rsidRPr="00145659">
        <w:rPr>
          <w:sz w:val="28"/>
          <w:szCs w:val="28"/>
        </w:rPr>
        <w:t xml:space="preserve"> понятия и универсальные учебные действия (познавательные, коммуникативные, регулятивные) </w:t>
      </w:r>
    </w:p>
    <w:p w:rsidR="00145659" w:rsidRPr="00763443" w:rsidRDefault="00145659" w:rsidP="001456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5659">
        <w:rPr>
          <w:b/>
          <w:bCs/>
          <w:sz w:val="28"/>
          <w:szCs w:val="28"/>
        </w:rPr>
        <w:t xml:space="preserve">Структура КР. </w:t>
      </w:r>
      <w:r w:rsidRPr="00145659">
        <w:rPr>
          <w:sz w:val="28"/>
          <w:szCs w:val="28"/>
        </w:rPr>
        <w:t xml:space="preserve">Работа состоит из </w:t>
      </w:r>
      <w:r w:rsidR="006D32D9">
        <w:rPr>
          <w:sz w:val="28"/>
          <w:szCs w:val="28"/>
        </w:rPr>
        <w:t>10</w:t>
      </w:r>
      <w:r w:rsidRPr="00145659">
        <w:rPr>
          <w:sz w:val="28"/>
          <w:szCs w:val="28"/>
        </w:rPr>
        <w:t xml:space="preserve"> заданий базового и </w:t>
      </w:r>
      <w:r>
        <w:rPr>
          <w:sz w:val="28"/>
          <w:szCs w:val="28"/>
        </w:rPr>
        <w:t xml:space="preserve">одного задания </w:t>
      </w:r>
      <w:r w:rsidRPr="00145659">
        <w:rPr>
          <w:sz w:val="28"/>
          <w:szCs w:val="28"/>
        </w:rPr>
        <w:t xml:space="preserve">повышенного уровня: </w:t>
      </w:r>
      <w:r w:rsidR="006D32D9">
        <w:rPr>
          <w:color w:val="auto"/>
          <w:sz w:val="28"/>
          <w:szCs w:val="28"/>
        </w:rPr>
        <w:t>задания 1-6</w:t>
      </w:r>
      <w:r w:rsidRPr="00763443">
        <w:rPr>
          <w:color w:val="auto"/>
          <w:sz w:val="28"/>
          <w:szCs w:val="28"/>
        </w:rPr>
        <w:t>,</w:t>
      </w:r>
      <w:r w:rsidR="006D32D9">
        <w:rPr>
          <w:color w:val="auto"/>
          <w:sz w:val="28"/>
          <w:szCs w:val="28"/>
        </w:rPr>
        <w:t>8-10требуют выбора ответа, задание 7</w:t>
      </w:r>
      <w:r w:rsidRPr="00763443">
        <w:rPr>
          <w:color w:val="auto"/>
          <w:sz w:val="28"/>
          <w:szCs w:val="28"/>
        </w:rPr>
        <w:t>,</w:t>
      </w:r>
      <w:r w:rsidR="006D32D9">
        <w:rPr>
          <w:color w:val="auto"/>
          <w:sz w:val="28"/>
          <w:szCs w:val="28"/>
        </w:rPr>
        <w:t>11</w:t>
      </w:r>
      <w:r w:rsidRPr="00763443">
        <w:rPr>
          <w:color w:val="auto"/>
          <w:sz w:val="28"/>
          <w:szCs w:val="28"/>
        </w:rPr>
        <w:t xml:space="preserve"> предполагают развернутую запись ответа. Время на выполнение работы – 40 минут. </w:t>
      </w:r>
    </w:p>
    <w:p w:rsidR="00145659" w:rsidRDefault="00145659" w:rsidP="0014565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145659">
        <w:rPr>
          <w:sz w:val="28"/>
          <w:szCs w:val="28"/>
        </w:rPr>
        <w:t xml:space="preserve">2. </w:t>
      </w:r>
      <w:r w:rsidR="00927EC9">
        <w:rPr>
          <w:b/>
          <w:bCs/>
          <w:sz w:val="28"/>
          <w:szCs w:val="28"/>
        </w:rPr>
        <w:t>Э</w:t>
      </w:r>
      <w:r w:rsidRPr="00145659">
        <w:rPr>
          <w:b/>
          <w:bCs/>
          <w:sz w:val="28"/>
          <w:szCs w:val="28"/>
        </w:rPr>
        <w:t>лемент</w:t>
      </w:r>
      <w:r w:rsidR="00927EC9">
        <w:rPr>
          <w:b/>
          <w:bCs/>
          <w:sz w:val="28"/>
          <w:szCs w:val="28"/>
        </w:rPr>
        <w:t xml:space="preserve">ы </w:t>
      </w:r>
      <w:r w:rsidRPr="00145659">
        <w:rPr>
          <w:b/>
          <w:bCs/>
          <w:sz w:val="28"/>
          <w:szCs w:val="28"/>
        </w:rPr>
        <w:t xml:space="preserve"> содержания и проверяемых умений в соответствии с рабочей программой по </w:t>
      </w:r>
      <w:r w:rsidR="00927EC9">
        <w:rPr>
          <w:b/>
          <w:bCs/>
          <w:sz w:val="28"/>
          <w:szCs w:val="28"/>
        </w:rPr>
        <w:t>труду (технология)</w:t>
      </w:r>
      <w:r w:rsidRPr="00145659">
        <w:rPr>
          <w:b/>
          <w:bCs/>
          <w:sz w:val="28"/>
          <w:szCs w:val="28"/>
        </w:rPr>
        <w:t xml:space="preserve"> </w:t>
      </w:r>
      <w:r w:rsidR="008975D6">
        <w:rPr>
          <w:b/>
          <w:bCs/>
          <w:sz w:val="28"/>
          <w:szCs w:val="28"/>
        </w:rPr>
        <w:t>6</w:t>
      </w:r>
      <w:r w:rsidRPr="00145659">
        <w:rPr>
          <w:b/>
          <w:bCs/>
          <w:sz w:val="28"/>
          <w:szCs w:val="28"/>
        </w:rPr>
        <w:t xml:space="preserve"> класса. </w:t>
      </w:r>
    </w:p>
    <w:p w:rsidR="00927EC9" w:rsidRP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виды поясной и плечевой </w:t>
      </w:r>
      <w:r w:rsidRPr="00927EC9">
        <w:rPr>
          <w:sz w:val="28"/>
          <w:szCs w:val="28"/>
        </w:rPr>
        <w:t>одежды;</w:t>
      </w:r>
    </w:p>
    <w:p w:rsidR="00781F5F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конструктивные особенности плечевой и поясной </w:t>
      </w:r>
      <w:r w:rsidRPr="00927EC9">
        <w:rPr>
          <w:sz w:val="28"/>
          <w:szCs w:val="28"/>
        </w:rPr>
        <w:t>одежды;</w:t>
      </w:r>
    </w:p>
    <w:p w:rsid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свойства тканей </w:t>
      </w:r>
      <w:r w:rsidRPr="00927EC9">
        <w:rPr>
          <w:sz w:val="28"/>
          <w:szCs w:val="28"/>
        </w:rPr>
        <w:t>и выб</w:t>
      </w:r>
      <w:r>
        <w:rPr>
          <w:sz w:val="28"/>
          <w:szCs w:val="28"/>
        </w:rPr>
        <w:t xml:space="preserve">ор с учетом эксплуатации </w:t>
      </w:r>
      <w:r w:rsidRPr="00927EC9">
        <w:rPr>
          <w:sz w:val="28"/>
          <w:szCs w:val="28"/>
        </w:rPr>
        <w:t>изделия (одежды)</w:t>
      </w:r>
    </w:p>
    <w:p w:rsidR="00927EC9" w:rsidRPr="0014565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техника безопасности</w:t>
      </w:r>
      <w:proofErr w:type="gramStart"/>
      <w:r>
        <w:rPr>
          <w:sz w:val="28"/>
          <w:szCs w:val="28"/>
        </w:rPr>
        <w:t>.</w:t>
      </w:r>
      <w:r w:rsidRPr="00927EC9">
        <w:rPr>
          <w:sz w:val="28"/>
          <w:szCs w:val="28"/>
        </w:rPr>
        <w:t>.</w:t>
      </w:r>
      <w:proofErr w:type="gramEnd"/>
    </w:p>
    <w:p w:rsidR="00D62AA8" w:rsidRPr="00D62AA8" w:rsidRDefault="00D62AA8" w:rsidP="00D62AA8">
      <w:pPr>
        <w:pStyle w:val="Default"/>
        <w:ind w:firstLine="709"/>
        <w:rPr>
          <w:sz w:val="28"/>
          <w:szCs w:val="23"/>
        </w:rPr>
      </w:pPr>
      <w:r w:rsidRPr="00D62AA8">
        <w:rPr>
          <w:b/>
          <w:bCs/>
          <w:sz w:val="28"/>
          <w:szCs w:val="23"/>
        </w:rPr>
        <w:t xml:space="preserve">3. Система оценивания контрольной работы. </w:t>
      </w:r>
    </w:p>
    <w:p w:rsidR="00D62AA8" w:rsidRPr="00834152" w:rsidRDefault="00D62AA8" w:rsidP="00D62AA8">
      <w:pPr>
        <w:pStyle w:val="Default"/>
        <w:ind w:firstLine="709"/>
        <w:jc w:val="both"/>
        <w:rPr>
          <w:color w:val="auto"/>
          <w:sz w:val="28"/>
          <w:szCs w:val="23"/>
        </w:rPr>
      </w:pPr>
      <w:r w:rsidRPr="00D62AA8">
        <w:rPr>
          <w:sz w:val="28"/>
          <w:szCs w:val="23"/>
        </w:rPr>
        <w:t xml:space="preserve">Правильное выполнение каждого </w:t>
      </w:r>
      <w:r w:rsidRPr="00834152">
        <w:rPr>
          <w:color w:val="auto"/>
          <w:sz w:val="28"/>
          <w:szCs w:val="23"/>
        </w:rPr>
        <w:t xml:space="preserve">из заданий </w:t>
      </w:r>
      <w:r w:rsidR="00EA2094">
        <w:rPr>
          <w:color w:val="auto"/>
          <w:sz w:val="28"/>
          <w:szCs w:val="23"/>
        </w:rPr>
        <w:t>3,8</w:t>
      </w:r>
      <w:r w:rsidR="00834152" w:rsidRPr="00834152">
        <w:rPr>
          <w:color w:val="auto"/>
          <w:sz w:val="28"/>
          <w:szCs w:val="23"/>
        </w:rPr>
        <w:t>,</w:t>
      </w:r>
      <w:r w:rsidR="00EA2094">
        <w:rPr>
          <w:color w:val="auto"/>
          <w:sz w:val="28"/>
          <w:szCs w:val="23"/>
        </w:rPr>
        <w:t>9</w:t>
      </w:r>
      <w:r w:rsidRPr="00834152">
        <w:rPr>
          <w:color w:val="auto"/>
          <w:sz w:val="28"/>
          <w:szCs w:val="23"/>
        </w:rPr>
        <w:t xml:space="preserve"> оценивается 1 баллом. </w:t>
      </w:r>
    </w:p>
    <w:p w:rsidR="00D62AA8" w:rsidRPr="00834152" w:rsidRDefault="00D62AA8" w:rsidP="00D62AA8">
      <w:pPr>
        <w:pStyle w:val="Default"/>
        <w:ind w:firstLine="709"/>
        <w:jc w:val="both"/>
        <w:rPr>
          <w:color w:val="auto"/>
          <w:sz w:val="28"/>
          <w:szCs w:val="23"/>
        </w:rPr>
      </w:pPr>
      <w:r w:rsidRPr="00834152">
        <w:rPr>
          <w:color w:val="auto"/>
          <w:sz w:val="28"/>
          <w:szCs w:val="23"/>
        </w:rPr>
        <w:t xml:space="preserve">Правильное выполнение каждого из заданий </w:t>
      </w:r>
      <w:r w:rsidR="00F00B10" w:rsidRPr="00834152">
        <w:rPr>
          <w:color w:val="auto"/>
          <w:sz w:val="28"/>
          <w:szCs w:val="23"/>
        </w:rPr>
        <w:t>1,</w:t>
      </w:r>
      <w:r w:rsidR="00EA2094">
        <w:rPr>
          <w:color w:val="auto"/>
          <w:sz w:val="28"/>
          <w:szCs w:val="23"/>
        </w:rPr>
        <w:t>2</w:t>
      </w:r>
      <w:r w:rsidR="00192ECC" w:rsidRPr="00834152">
        <w:rPr>
          <w:color w:val="auto"/>
          <w:sz w:val="28"/>
          <w:szCs w:val="23"/>
        </w:rPr>
        <w:t>,4,</w:t>
      </w:r>
      <w:r w:rsidR="00F00B10" w:rsidRPr="00834152">
        <w:rPr>
          <w:color w:val="auto"/>
          <w:sz w:val="28"/>
          <w:szCs w:val="23"/>
        </w:rPr>
        <w:t>5</w:t>
      </w:r>
      <w:r w:rsidR="00192ECC" w:rsidRPr="00834152">
        <w:rPr>
          <w:color w:val="auto"/>
          <w:sz w:val="28"/>
          <w:szCs w:val="23"/>
        </w:rPr>
        <w:t>,</w:t>
      </w:r>
      <w:r w:rsidR="00EA2094">
        <w:rPr>
          <w:color w:val="auto"/>
          <w:sz w:val="28"/>
          <w:szCs w:val="23"/>
        </w:rPr>
        <w:t>6</w:t>
      </w:r>
      <w:r w:rsidRPr="00834152">
        <w:rPr>
          <w:color w:val="auto"/>
          <w:sz w:val="28"/>
          <w:szCs w:val="23"/>
        </w:rPr>
        <w:t xml:space="preserve"> оценивается 2 баллами. Верный ответ </w:t>
      </w:r>
      <w:r w:rsidR="00EA2094">
        <w:rPr>
          <w:color w:val="auto"/>
          <w:sz w:val="28"/>
          <w:szCs w:val="23"/>
        </w:rPr>
        <w:t>в заданиях 10,7</w:t>
      </w:r>
      <w:r w:rsidRPr="00834152">
        <w:rPr>
          <w:color w:val="auto"/>
          <w:sz w:val="28"/>
          <w:szCs w:val="23"/>
        </w:rPr>
        <w:t xml:space="preserve"> оценивается 3 баллами.</w:t>
      </w:r>
    </w:p>
    <w:p w:rsidR="00D62AA8" w:rsidRPr="00834152" w:rsidRDefault="00D62AA8" w:rsidP="00D62AA8">
      <w:pPr>
        <w:ind w:firstLine="709"/>
        <w:rPr>
          <w:rFonts w:ascii="Times New Roman" w:hAnsi="Times New Roman" w:cs="Times New Roman"/>
          <w:sz w:val="28"/>
          <w:szCs w:val="23"/>
        </w:rPr>
      </w:pPr>
      <w:r w:rsidRPr="00834152">
        <w:rPr>
          <w:rFonts w:ascii="Times New Roman" w:hAnsi="Times New Roman" w:cs="Times New Roman"/>
          <w:sz w:val="28"/>
          <w:szCs w:val="23"/>
        </w:rPr>
        <w:t xml:space="preserve">Правильное выполнение задания 11 с развёрнутым ответом оценивается 5 баллами. </w:t>
      </w:r>
    </w:p>
    <w:p w:rsidR="00D62AA8" w:rsidRPr="00D62AA8" w:rsidRDefault="00D62AA8" w:rsidP="00D62AA8">
      <w:pPr>
        <w:ind w:firstLine="709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8"/>
          <w:szCs w:val="23"/>
        </w:rPr>
        <w:t>В случае частичных ответов баллы снижаются на 1 за каждый недочет.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по 5-ти бальной шкале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0-8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9-12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13-17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18-22</w:t>
            </w:r>
          </w:p>
        </w:tc>
      </w:tr>
    </w:tbl>
    <w:p w:rsidR="00145659" w:rsidRPr="00145659" w:rsidRDefault="00145659" w:rsidP="001456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443" w:rsidRDefault="00763443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443" w:rsidRDefault="00763443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5D6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5588A" w:rsidRPr="000178D7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5D6" w:rsidRPr="006E7ACC" w:rsidRDefault="008975D6" w:rsidP="006E7A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7A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Отметьте галочкой правильные ответы</w:t>
      </w:r>
      <w:r w:rsidRPr="006E7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(один или несколько) </w:t>
      </w:r>
    </w:p>
    <w:p w:rsidR="008975D6" w:rsidRDefault="008975D6" w:rsidP="008975D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F29" w:rsidRDefault="00510F29" w:rsidP="00510F2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34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Текстильные волокна делятся на группы:       </w:t>
      </w:r>
    </w:p>
    <w:p w:rsidR="00510F29" w:rsidRDefault="00510F29" w:rsidP="00510F29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34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</w:t>
      </w:r>
    </w:p>
    <w:p w:rsidR="008975D6" w:rsidRPr="006E7ACC" w:rsidRDefault="00510F29" w:rsidP="006E7ACC">
      <w:pPr>
        <w:rPr>
          <w:rFonts w:ascii="Times New Roman" w:hAnsi="Times New Roman" w:cs="Times New Roman"/>
          <w:sz w:val="28"/>
          <w:szCs w:val="28"/>
        </w:rPr>
      </w:pPr>
      <w:r w:rsidRPr="006E7A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 натуральные;             Б. химические;             В. органические.       </w:t>
      </w:r>
    </w:p>
    <w:p w:rsidR="00510F29" w:rsidRDefault="00510F29" w:rsidP="00AD6718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34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 К волокнам животного происхождения относятся: </w:t>
      </w:r>
    </w:p>
    <w:p w:rsidR="00510F29" w:rsidRDefault="00510F29" w:rsidP="00A4269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  шерсть;                    Б.  ситец;                   В.  шелк; </w:t>
      </w:r>
    </w:p>
    <w:p w:rsidR="00510F29" w:rsidRPr="00510F29" w:rsidRDefault="00510F29" w:rsidP="00A4269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34A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Коконную нить вырабатывает:</w:t>
      </w:r>
    </w:p>
    <w:p w:rsidR="00510F29" w:rsidRDefault="00510F29" w:rsidP="00A4269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  бабочка; Б.  куколка; В.  гусеница.</w:t>
      </w:r>
    </w:p>
    <w:p w:rsidR="00510F29" w:rsidRDefault="00510F29" w:rsidP="00A4269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  искусственным волокнам относятся: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 вискоза; Б.  ацетат; В.  нейлон.</w:t>
      </w:r>
    </w:p>
    <w:p w:rsidR="006E7ACC" w:rsidRDefault="006E7ACC" w:rsidP="00A426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Ткань </w:t>
      </w: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 это переплетение нитей: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 нити  основы; Б. нити утка; В. нити для шитья. </w:t>
      </w:r>
    </w:p>
    <w:p w:rsidR="006E7ACC" w:rsidRDefault="006E7ACC" w:rsidP="00A426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 способу отделки ткань бывает: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 </w:t>
      </w:r>
      <w:proofErr w:type="gram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суровой</w:t>
      </w:r>
      <w:proofErr w:type="gram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  с атласным рисунком; В.  </w:t>
      </w:r>
      <w:proofErr w:type="gram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гладкокрашеной</w:t>
      </w:r>
      <w:proofErr w:type="gram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Расшифруйте условные обозначения: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СгII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      </w:t>
      </w: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proofErr w:type="gram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   О</w:t>
      </w:r>
      <w:proofErr w:type="gram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      </w:t>
      </w: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ACC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7ACC" w:rsidRDefault="006E7ACC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ACC" w:rsidRDefault="006E7ACC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ACC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Стачивание – это: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354B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 соединение нескольких приблизительно равных по величине деталей  машинной строчкой; </w:t>
      </w:r>
    </w:p>
    <w:p w:rsidR="001C354B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 соединение нескольких различных по величине деталей машинной  строчкой;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прокладывание строчки для закрепле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 подогнутого края изделия.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ACC" w:rsidRDefault="00510F29" w:rsidP="00A426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 После выполнения машинной строчки концы нитей:</w:t>
      </w:r>
    </w:p>
    <w:p w:rsidR="00510F29" w:rsidRDefault="00510F29" w:rsidP="00A426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 выводят на изнаночную сторону и завязывают узелком;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 выводят на изнаночную сторону и закрепляют 3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4 ручными стежками; 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 закрепляют обратным ходом машины. </w:t>
      </w:r>
    </w:p>
    <w:p w:rsidR="00510F29" w:rsidRDefault="00510F29" w:rsidP="00A4269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10.Что необходимо учитывать при раскрое изделия?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           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расположение рисунка на ткани;              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 направление нитей основы;              </w:t>
      </w:r>
    </w:p>
    <w:p w:rsidR="00510F29" w:rsidRDefault="00510F29" w:rsidP="00A4269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направление нитей утка;               </w:t>
      </w:r>
    </w:p>
    <w:p w:rsidR="008975D6" w:rsidRDefault="00510F29" w:rsidP="00A42691">
      <w:pPr>
        <w:rPr>
          <w:rFonts w:ascii="Times New Roman" w:hAnsi="Times New Roman" w:cs="Times New Roman"/>
          <w:b/>
          <w:sz w:val="24"/>
          <w:szCs w:val="24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величину припусков на швы.</w:t>
      </w: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510F29" w:rsidRDefault="00510F29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510F29" w:rsidRDefault="00510F29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510F29" w:rsidRDefault="00510F29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510F29" w:rsidRDefault="00510F29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6E7ACC" w:rsidRDefault="009B7ADC" w:rsidP="00A42691">
      <w:pPr>
        <w:rPr>
          <w:rFonts w:ascii="Times New Roman" w:hAnsi="Times New Roman" w:cs="Times New Roman"/>
          <w:b/>
          <w:sz w:val="24"/>
          <w:szCs w:val="24"/>
        </w:rPr>
      </w:pPr>
      <w:r w:rsidRPr="009B7ADC">
        <w:rPr>
          <w:rFonts w:ascii="Times New Roman" w:hAnsi="Times New Roman" w:cs="Times New Roman"/>
          <w:b/>
          <w:sz w:val="24"/>
          <w:szCs w:val="24"/>
        </w:rPr>
        <w:object w:dxaOrig="9581" w:dyaOrig="14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49.25pt" o:ole="">
            <v:imagedata r:id="rId7" o:title=""/>
          </v:shape>
          <o:OLEObject Type="Embed" ProgID="Word.Document.12" ShapeID="_x0000_i1025" DrawAspect="Content" ObjectID="_1805114770" r:id="rId8">
            <o:FieldCodes>\s</o:FieldCodes>
          </o:OLEObject>
        </w:object>
      </w:r>
      <w:bookmarkStart w:id="0" w:name="_GoBack"/>
      <w:bookmarkEnd w:id="0"/>
    </w:p>
    <w:sectPr w:rsidR="006E7ACC" w:rsidSect="00A558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A27"/>
    <w:multiLevelType w:val="hybridMultilevel"/>
    <w:tmpl w:val="37B0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347"/>
    <w:multiLevelType w:val="hybridMultilevel"/>
    <w:tmpl w:val="266C440E"/>
    <w:lvl w:ilvl="0" w:tplc="C75E1B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F5CBA"/>
    <w:multiLevelType w:val="hybridMultilevel"/>
    <w:tmpl w:val="59F0DA4C"/>
    <w:lvl w:ilvl="0" w:tplc="E6167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45189"/>
    <w:multiLevelType w:val="hybridMultilevel"/>
    <w:tmpl w:val="F65A7796"/>
    <w:lvl w:ilvl="0" w:tplc="4B80D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D24"/>
    <w:rsid w:val="00033478"/>
    <w:rsid w:val="000B7D97"/>
    <w:rsid w:val="000D3BDF"/>
    <w:rsid w:val="00103F46"/>
    <w:rsid w:val="001177CF"/>
    <w:rsid w:val="00145659"/>
    <w:rsid w:val="001608AD"/>
    <w:rsid w:val="00192ECC"/>
    <w:rsid w:val="001B03AF"/>
    <w:rsid w:val="001B716D"/>
    <w:rsid w:val="001C354B"/>
    <w:rsid w:val="001F6ABC"/>
    <w:rsid w:val="00210D07"/>
    <w:rsid w:val="00245482"/>
    <w:rsid w:val="002460B2"/>
    <w:rsid w:val="00251321"/>
    <w:rsid w:val="002B030A"/>
    <w:rsid w:val="002D0300"/>
    <w:rsid w:val="002D1D32"/>
    <w:rsid w:val="00307998"/>
    <w:rsid w:val="0031779C"/>
    <w:rsid w:val="003205FC"/>
    <w:rsid w:val="004520E2"/>
    <w:rsid w:val="004757A7"/>
    <w:rsid w:val="00497562"/>
    <w:rsid w:val="004F6D1D"/>
    <w:rsid w:val="00510F29"/>
    <w:rsid w:val="00555BF1"/>
    <w:rsid w:val="00563F79"/>
    <w:rsid w:val="00592436"/>
    <w:rsid w:val="00592D6B"/>
    <w:rsid w:val="006D32D9"/>
    <w:rsid w:val="006E7ACC"/>
    <w:rsid w:val="00704484"/>
    <w:rsid w:val="00706F3F"/>
    <w:rsid w:val="0072280D"/>
    <w:rsid w:val="00751851"/>
    <w:rsid w:val="00763443"/>
    <w:rsid w:val="00773312"/>
    <w:rsid w:val="00781F5F"/>
    <w:rsid w:val="007C12D1"/>
    <w:rsid w:val="00804EF1"/>
    <w:rsid w:val="00834152"/>
    <w:rsid w:val="008410A0"/>
    <w:rsid w:val="008975D6"/>
    <w:rsid w:val="008D3A73"/>
    <w:rsid w:val="00902532"/>
    <w:rsid w:val="00927EC9"/>
    <w:rsid w:val="00930D24"/>
    <w:rsid w:val="009314F1"/>
    <w:rsid w:val="009557DA"/>
    <w:rsid w:val="009B7ADC"/>
    <w:rsid w:val="00A42691"/>
    <w:rsid w:val="00A5588A"/>
    <w:rsid w:val="00A76F40"/>
    <w:rsid w:val="00A77474"/>
    <w:rsid w:val="00AB0761"/>
    <w:rsid w:val="00AC132B"/>
    <w:rsid w:val="00AD3FE9"/>
    <w:rsid w:val="00AD6718"/>
    <w:rsid w:val="00B05F05"/>
    <w:rsid w:val="00B20138"/>
    <w:rsid w:val="00B2773D"/>
    <w:rsid w:val="00B40441"/>
    <w:rsid w:val="00B9783C"/>
    <w:rsid w:val="00BD2B5F"/>
    <w:rsid w:val="00BF405D"/>
    <w:rsid w:val="00CD1C43"/>
    <w:rsid w:val="00D03B17"/>
    <w:rsid w:val="00D3270E"/>
    <w:rsid w:val="00D62AA8"/>
    <w:rsid w:val="00E06FCD"/>
    <w:rsid w:val="00E4262C"/>
    <w:rsid w:val="00E87CAC"/>
    <w:rsid w:val="00EA2094"/>
    <w:rsid w:val="00F00B10"/>
    <w:rsid w:val="00F0368A"/>
    <w:rsid w:val="00F27A93"/>
    <w:rsid w:val="00F4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8A"/>
    <w:pPr>
      <w:ind w:left="720"/>
      <w:contextualSpacing/>
    </w:pPr>
  </w:style>
  <w:style w:type="table" w:styleId="a4">
    <w:name w:val="Table Grid"/>
    <w:basedOn w:val="a1"/>
    <w:uiPriority w:val="39"/>
    <w:rsid w:val="00A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7E4A-735B-4436-A209-0755CD9C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Калюжко Ольга Валерьевна</cp:lastModifiedBy>
  <cp:revision>67</cp:revision>
  <dcterms:created xsi:type="dcterms:W3CDTF">2024-03-24T13:26:00Z</dcterms:created>
  <dcterms:modified xsi:type="dcterms:W3CDTF">2025-04-02T11:00:00Z</dcterms:modified>
</cp:coreProperties>
</file>