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62993" w:rsidTr="00762993">
        <w:tc>
          <w:tcPr>
            <w:tcW w:w="4503" w:type="dxa"/>
            <w:hideMark/>
          </w:tcPr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5244" w:type="dxa"/>
          </w:tcPr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130 от 19.07.2023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762993" w:rsidRDefault="0076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F86" w:rsidRDefault="00933F86" w:rsidP="00D579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33F86" w:rsidRDefault="00933F86" w:rsidP="00D579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79F1" w:rsidRDefault="00D579F1" w:rsidP="00D579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Регламент работы с обращениями граждан </w:t>
      </w:r>
      <w:r w:rsidRPr="00560FF7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60FF7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60FF7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60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FF7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0F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0FF7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560FF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D579F1" w:rsidRDefault="00D579F1" w:rsidP="00D579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Настоящий регламент определяет порядок работы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Pr="00D579F1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общеобразовательного учреждения «</w:t>
      </w:r>
      <w:proofErr w:type="spellStart"/>
      <w:r w:rsidRPr="00D579F1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D579F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(далее – ОУ) </w:t>
      </w:r>
      <w:r w:rsidRPr="00D579F1">
        <w:rPr>
          <w:rFonts w:ascii="Times New Roman" w:hAnsi="Times New Roman" w:cs="Times New Roman"/>
          <w:sz w:val="24"/>
          <w:szCs w:val="24"/>
        </w:rPr>
        <w:t>с обращениями граждан по организации приема, регистрации, учету и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сообщений, содержащих информацию о фактах коррупционной направленности,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неисполнения должностных обязанностей работниками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579F1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превышения полномочий со стороны работников, а также вымогательства,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необоснованных запретов, ограничений, некачественного оказания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услуг, и иных нарушений законодательства.</w:t>
      </w:r>
      <w:proofErr w:type="gramEnd"/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1.2. В работе с обращениями граждан должностные лица руководствуются: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Конституцией Российской Федерации;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Декларацией прав и свобод человека и гражданина (Принята Верховным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РСФСР 22.11.1991 г.);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Федеральным законом от 2.05.2006 г. № 59-ФЗ «О порядке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обращений граждан Российской Федерации»;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Федеральным законом от 27.07.2006 М 152-ФЗ "О персональных данных;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—Уставом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579F1">
        <w:rPr>
          <w:rFonts w:ascii="Times New Roman" w:hAnsi="Times New Roman" w:cs="Times New Roman"/>
          <w:sz w:val="24"/>
          <w:szCs w:val="24"/>
        </w:rPr>
        <w:t>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1.3. Основные понятия, применяемые в настоящем Регламенте: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Обращения граждан - индивидуальные или коллективные предложения,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жалобы, изложенные в письменной или устной форме, поступившие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установленном настоящим Регламентом.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Предложения — обращения граждан, в которых содержатся конкретные меры,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направленные на улучшение организации и деятельности ОУ, на совершенствование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решение вопросов социально-экономического развития ОУ.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Заявления - обращения граждан, в которых содержатся просьбы о разъяснении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реализации принадлежащих им прав и свобод, закрепленных в Конституции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Федерации, федеральных законах, законах Правительства Санкт-Петербурга, Уставе ОУ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других правовых актах, об оказании содействия в реализации этих прав и свобод.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— Жалобы - обращения граждан, в которых содержатся требования о восстановлении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их прав, свобод или законных интересов, нарушенных действиями (бездействием)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 (или) решениями должностных лиц либо органов управления ОУ, а также других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579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79F1">
        <w:rPr>
          <w:rFonts w:ascii="Times New Roman" w:hAnsi="Times New Roman" w:cs="Times New Roman"/>
          <w:sz w:val="24"/>
          <w:szCs w:val="24"/>
        </w:rPr>
        <w:t>. участников образовательного процесса.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1.4. Настоящий Регламент исполняется административными работниками ОУ,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осуществляющими работу с обращениями граждан и несущими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ответственность за своевременность, полноту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 правильность рассмотрения обращений граждан.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1.5. Если предмет обращения выходит за рамки непосредственной компетенции ОУ,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гражданину дается рекомендация обратиться в орган, курирующий данный вопрос или,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возможности, решение вопроса может осуществляться ОУ во взаимодействии с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исполнительной власти (организациями, учреждениями), к сфере деятельности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относятся поставленные в обращении вопросы.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lastRenderedPageBreak/>
        <w:t>2. Устные обращения граждан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2.1. Устные обращения граждан поступают в ОУ во время личного приема граждан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либо его заместителями в соответствии с их компетенцией. Личный прием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директором либо его заместителями проводится в установленные и доведенные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сведения граждан дни и часы. Информация о времени и месте проведения личного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граждан, а также о должностных лицах, осуществляющих личный прием граждан,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быть помещена в доступном для обозрения месте в образовательном учреждении,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размещается на официальном сайте ОУ.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2.2. Устные обращения граждан рассматриваются в случае, если содержащиеся в них факты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обстоятельства очевидны и не требуют дополнительной проверки.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2.3. Устные обращения граждан должны содержать следующие сведения: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изложение существа предложения, заявления или жалобы;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фамилию, имя, отчество обратившегося гражданина, почтовый адрес, по 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может быть направлена копия решения, принятого, по итогам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предложения, заявления или жалобы гражданина.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2.4. Устные обращения граждан и лиц без гражданства, не отвечающие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предусмотренным в пункте 2.3. настоящего Регламента, признаются анонимными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рассмотрению не подлежат.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3. Письменные обращения граждан (в </w:t>
      </w:r>
      <w:proofErr w:type="spellStart"/>
      <w:r w:rsidRPr="00D579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79F1">
        <w:rPr>
          <w:rFonts w:ascii="Times New Roman" w:hAnsi="Times New Roman" w:cs="Times New Roman"/>
          <w:sz w:val="24"/>
          <w:szCs w:val="24"/>
        </w:rPr>
        <w:t>. в электронном виде)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3.1. Письменные обращения граждан поступают в ОУ на бумажном носителе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электронном виде (на электронную почту ОУ, через официальный сайт школы) и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содержать следующие сведения: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наименование и адрес образовательного учреждения;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изложение существа предложения, заявления или жалобы;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фамилию, имя, отчество, место жительства, работы или учебы каждого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обратившихся граждан;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дату составления обращения.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Письменное обращение гражданина в соответствии с федеральным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должно быть им подписано.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3.2. Письменные обращения граждан, не отвечающие требованиям, предусмотренном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подпунктах 2 и 3 части первой настоящего Регламента,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законодательством признаются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анонимными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и рассмотрению не подлежат.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3.3. Электронные обращения, направленные на почту ОУ или через официальный сайт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поступают на рассмотрение администрации образовательного учреждения.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заявителю обращения направляется по почтовому адресу или на e-</w:t>
      </w:r>
      <w:proofErr w:type="spellStart"/>
      <w:r w:rsidRPr="00D579F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579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заполнении формы. В ответе содержится уведомление о приеме обращения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мотивированном отказе от рассмотрения, после чего обращение распечатывается на бумаге,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и дальнейшая работа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ведется с ним ведется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как с письменным обращением.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3.4. Электронное обращение не рассматривается при: отсутствии фамилии и имени заявителя;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9F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в тексте нецензурных или оскорбительных выражений; наличии в тексте угрозы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жизни, здоровью и имуществу должностного лица, а также членов его семьи.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3.5. Заявитель, направляя обращение в электронном виде, дает свое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персональных данных в соответствии с законодательством Российской Федерации.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4. Регистрация обращений граждан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4.1. Все устные и письменные обращения граждан подлежат обязательной регистрации в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их поступления.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4.2. Обращения граждан регистрируются в Журнале регистрации обращений граждан,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которых указываются сведения, предусмотренные в подпункте 2.3 настоящего 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а также дата поступления обращения гражданина, и номер обращения гражданина.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принятия решений по итогам рассмотрения обращений граждан в </w:t>
      </w:r>
      <w:r w:rsidRPr="00D579F1">
        <w:rPr>
          <w:rFonts w:ascii="Times New Roman" w:hAnsi="Times New Roman" w:cs="Times New Roman"/>
          <w:sz w:val="24"/>
          <w:szCs w:val="24"/>
        </w:rPr>
        <w:lastRenderedPageBreak/>
        <w:t>журнал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обращений граждан вносятся сведения о результатах рассмотрения этих обращений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направлении обратившимся гражданам копий решений, принятых по итогам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их обращений. После исполнения решений, принятых по итогам рассмотрения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граждан, в журнал регистрации обращений граждан вносятся сведение о принятых 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 исполнению этих решений.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4.3. Журнал регистрации обращений граждан ведётся на бумажном носителе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хранится у делопроизводителя (секретаря).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5. Сроки рассмотрения обращений граждан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5.1. Заявления и жалобы граждан рассматриваются в срок до </w:t>
      </w:r>
      <w:r>
        <w:rPr>
          <w:rFonts w:ascii="Times New Roman" w:hAnsi="Times New Roman" w:cs="Times New Roman"/>
          <w:sz w:val="24"/>
          <w:szCs w:val="24"/>
        </w:rPr>
        <w:t>30 (тридцать дней)</w:t>
      </w:r>
      <w:r w:rsidRPr="00D579F1"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в ОУ, а не требующие дополнительного изучения и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- безотлагательно, 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позднее пятнадцати дней со дня поступления в ОУ.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Предложения граждан рассматриваются в срок до </w:t>
      </w:r>
      <w:r>
        <w:rPr>
          <w:rFonts w:ascii="Times New Roman" w:hAnsi="Times New Roman" w:cs="Times New Roman"/>
          <w:sz w:val="24"/>
          <w:szCs w:val="24"/>
        </w:rPr>
        <w:t>30 (тридцать дней)</w:t>
      </w:r>
      <w:r w:rsidRPr="00D579F1">
        <w:rPr>
          <w:rFonts w:ascii="Times New Roman" w:hAnsi="Times New Roman" w:cs="Times New Roman"/>
          <w:sz w:val="24"/>
          <w:szCs w:val="24"/>
        </w:rPr>
        <w:t xml:space="preserve"> со дня поступления.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Должностные лица ОУ в соответствии с федеральным законом обязаны дать письменный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ответ по существу обращений граждан </w:t>
      </w:r>
      <w:r>
        <w:rPr>
          <w:rFonts w:ascii="Times New Roman" w:hAnsi="Times New Roman" w:cs="Times New Roman"/>
          <w:sz w:val="24"/>
          <w:szCs w:val="24"/>
        </w:rPr>
        <w:t xml:space="preserve">директору ОУ </w:t>
      </w:r>
      <w:r w:rsidRPr="00D579F1">
        <w:rPr>
          <w:rFonts w:ascii="Times New Roman" w:hAnsi="Times New Roman" w:cs="Times New Roman"/>
          <w:sz w:val="24"/>
          <w:szCs w:val="24"/>
        </w:rPr>
        <w:t xml:space="preserve"> в течение одного</w:t>
      </w:r>
      <w:r>
        <w:rPr>
          <w:rFonts w:ascii="Times New Roman" w:hAnsi="Times New Roman" w:cs="Times New Roman"/>
          <w:sz w:val="24"/>
          <w:szCs w:val="24"/>
        </w:rPr>
        <w:t xml:space="preserve"> 20 (двадцати дней) 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В случаях, если для рассмотрения заявления или жалобы гражданина требуется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проверки, либо осуществление сбора дополнительных сведений, сроки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заявления или жалобы гражданина, указанные в пункте 5.1 настоящего Регламента,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быть продлены директором школы или заместителем директора в порядке исключения,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более чем на один месяц с сообщением об этом гражданину, подавшему заявление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жалобу, в трехдневный срок.</w:t>
      </w:r>
      <w:proofErr w:type="gramEnd"/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если предложение гражданина требует дополнительного изучения,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рассмотрения предложения гражданина, указанные пункте 5.1. Регламента, могут быть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порядке исключения продлены директором школы или заместителем директора не более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на три месяца с сообщением об этом гражданину, подавшему предложение, в трехдневный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срок.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6. Оставление обращений граждан без рассмотрения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6.1. ОУ вправе оставить обращения граждан без рассмотрения в следующих случаях: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в письменном обращении гражданина содержится вопрос, на который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многократно давались письменные ответы по существу в связи с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направляемыми обращениями, и при этом в обращении не приводятся 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доводы или обстоятельства;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по вопросам, содержащимся в обращении, имеется вступившее в законную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судебное решение;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в обращении содержатся нецензурные либо оскорбительные выражения, угрозы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жизни, здоровью и имуществу должностного лица, а также членов его семьи;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в обращении не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фамилия обратившегося гражданина и почтовый адрес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ответа;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от гражданина поступило заявление о прекращении рассмотрения обращения;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текст письменного обращения не поддается прочтению;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ответ по существу поставленного в обращении вопроса не может быть дан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разглашения сведений, составляющих государственную или иную охраняемую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федеральным законом тайну.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6.2. Об отказе в рассмотрении обращения по существу письменно сообщается обратившемуся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гражданину в трехдневный срок со дня регистрации обращения. Обращение, в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обжалуется судебное решение, возвращается гражданину, направившему обращение,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разъяснением порядка обжалования данного судебного решения.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6.3. В случае если причины, по которым ответ по существу поставленных в 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 xml:space="preserve">вопросов не мог быть дан, в последующем были устранены, гражданин вправе </w:t>
      </w:r>
      <w:r w:rsidRPr="00D579F1">
        <w:rPr>
          <w:rFonts w:ascii="Times New Roman" w:hAnsi="Times New Roman" w:cs="Times New Roman"/>
          <w:sz w:val="24"/>
          <w:szCs w:val="24"/>
        </w:rPr>
        <w:lastRenderedPageBreak/>
        <w:t>вновь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направить обращение в соответствующий орган местного самоуправления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соответствующему должностному лицу.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7. Проведение проверок в ходе рассмотрения обращений граждан либо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сбора сведений, необходимых для рассмотрения обращений граждан.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7.1. В целях объективного и полного рассмотрения обращений граждан могут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проверки фактов и обстоятельств, содержащихся в обращениях граждан,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осуществляться сбор сведений, необходимых для рассмотрения обращений граждан.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8. Решения, принимаемые по итогам рассмотрения обращений граждан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8.1. По итогам рассмотрения обращений граждан может быть принято одно из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решений: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решение о полном или частичном удовлетворении обращения;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решение об отказе в удовлетворении обращения.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8.2. В решении, принимаемом по итогам рассмотрения обращений граждан,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содержаться ссылка на нормативный правовой акт, в соответствии с которым принято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решение.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8.3. Копия решения, принятого по итогам рассмотрения обращений граждан, направляется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гражданам, обратившимся с предложением, заявлением или жалобой, в течение пяти дней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 дня принятия такого решения, но не позднее чем в день истечения срока рассмотрения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этого предложения, заявления или жалобы. Копия решения, принятого, по итогам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рассмотрения предложения, заявления, жалобы гражданина, прилагается к письменному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ответу должностного лица по существу соответствующего предложения, заявления,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жалобы.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9. Исполнение решений, принятых по итогам рассмотрения обращений граждан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9.1. Исполнение решений, принятых по итогам рассмотрения обращений граждан,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осуществляется соответствующими должностными лицами. Сообщение гражданину,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подавшему обращение, о предполагаемых мерах по исполнению решения, принятого по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итогам рассмотрения этого обращения, не может считаться исполнением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соответствующего решения.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9.2. В случае если жалобы граждан удовлетворены полностью, либо частично, принявшие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решения по итогам рассмотрения этих жалоб, должностные лица принимают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необходимые меры по восстановлению нарушенных прав, свобод или законных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интересов граждан, в том числе приносят извинения в письменной форме.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10. Ответственность за нарушение настоящего Регламента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 xml:space="preserve">10.1. Директор ОУ осуществляет </w:t>
      </w:r>
      <w:proofErr w:type="gramStart"/>
      <w:r w:rsidRPr="00D579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79F1">
        <w:rPr>
          <w:rFonts w:ascii="Times New Roman" w:hAnsi="Times New Roman" w:cs="Times New Roman"/>
          <w:sz w:val="24"/>
          <w:szCs w:val="24"/>
        </w:rPr>
        <w:t xml:space="preserve"> соблюдением сроков рассмотрения обращений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граждан.</w:t>
      </w:r>
    </w:p>
    <w:p w:rsidR="00D579F1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10.2. Лица, виновные в нарушении сроков, предусмотренных в пункте 5 настоящего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регламента, несут ответственность, в том числе дисциплинарную, в соответствии с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E23CB8" w:rsidRPr="00D579F1" w:rsidRDefault="00D579F1" w:rsidP="00D5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F1">
        <w:rPr>
          <w:rFonts w:ascii="Times New Roman" w:hAnsi="Times New Roman" w:cs="Times New Roman"/>
          <w:sz w:val="24"/>
          <w:szCs w:val="24"/>
        </w:rPr>
        <w:t>10.3. По всем иным вопросам, не урегулированным настоящим регламентом, следует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руководствоваться Федеральным законом от 2 мая 2006 года №59-ФЗ «О порядке</w:t>
      </w:r>
      <w:r w:rsidR="00933F86">
        <w:rPr>
          <w:rFonts w:ascii="Times New Roman" w:hAnsi="Times New Roman" w:cs="Times New Roman"/>
          <w:sz w:val="24"/>
          <w:szCs w:val="24"/>
        </w:rPr>
        <w:t xml:space="preserve"> </w:t>
      </w:r>
      <w:r w:rsidRPr="00D579F1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Федерации»</w:t>
      </w:r>
    </w:p>
    <w:sectPr w:rsidR="00E23CB8" w:rsidRPr="00D5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F1"/>
    <w:rsid w:val="00254BFB"/>
    <w:rsid w:val="00762993"/>
    <w:rsid w:val="00933F86"/>
    <w:rsid w:val="00D579F1"/>
    <w:rsid w:val="00E2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2023-07-24T13:16:00Z</dcterms:created>
  <dcterms:modified xsi:type="dcterms:W3CDTF">2023-07-25T11:54:00Z</dcterms:modified>
</cp:coreProperties>
</file>